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407" w:rsidRDefault="00745407" w:rsidP="00745407">
      <w:pPr>
        <w:jc w:val="center"/>
        <w:rPr>
          <w:rFonts w:ascii="Times New Roman" w:hAnsi="Times New Roman" w:cs="Times New Roman"/>
          <w:b/>
          <w:sz w:val="32"/>
          <w:szCs w:val="20"/>
        </w:rPr>
      </w:pPr>
      <w:r w:rsidRPr="00745407">
        <w:rPr>
          <w:rFonts w:ascii="Times New Roman" w:hAnsi="Times New Roman" w:cs="Times New Roman"/>
          <w:b/>
          <w:sz w:val="32"/>
          <w:szCs w:val="20"/>
        </w:rPr>
        <w:t>Nov. 4</w:t>
      </w:r>
      <w:r w:rsidRPr="00745407">
        <w:rPr>
          <w:rFonts w:ascii="Times New Roman" w:hAnsi="Times New Roman" w:cs="Times New Roman"/>
          <w:b/>
          <w:sz w:val="32"/>
          <w:szCs w:val="20"/>
          <w:vertAlign w:val="superscript"/>
        </w:rPr>
        <w:t>th</w:t>
      </w:r>
      <w:r w:rsidRPr="00745407">
        <w:rPr>
          <w:rFonts w:ascii="Times New Roman" w:hAnsi="Times New Roman" w:cs="Times New Roman"/>
          <w:b/>
          <w:sz w:val="32"/>
          <w:szCs w:val="20"/>
        </w:rPr>
        <w:t xml:space="preserve"> IAAPT Schedule</w:t>
      </w:r>
    </w:p>
    <w:p w:rsidR="006629AA" w:rsidRPr="006629AA" w:rsidRDefault="006629AA" w:rsidP="00745407">
      <w:pPr>
        <w:jc w:val="center"/>
        <w:rPr>
          <w:rFonts w:ascii="Times New Roman" w:hAnsi="Times New Roman" w:cs="Times New Roman"/>
          <w:sz w:val="32"/>
          <w:szCs w:val="20"/>
        </w:rPr>
      </w:pPr>
      <w:r w:rsidRPr="006629AA">
        <w:rPr>
          <w:rFonts w:ascii="Times New Roman" w:hAnsi="Times New Roman" w:cs="Times New Roman"/>
          <w:sz w:val="32"/>
          <w:szCs w:val="20"/>
        </w:rPr>
        <w:t>(We will try to adhere to th</w:t>
      </w:r>
      <w:bookmarkStart w:id="0" w:name="_GoBack"/>
      <w:bookmarkEnd w:id="0"/>
      <w:r w:rsidRPr="006629AA">
        <w:rPr>
          <w:rFonts w:ascii="Times New Roman" w:hAnsi="Times New Roman" w:cs="Times New Roman"/>
          <w:sz w:val="32"/>
          <w:szCs w:val="20"/>
        </w:rPr>
        <w:t>is schedule, but will adjust as needed)</w:t>
      </w:r>
    </w:p>
    <w:p w:rsidR="00745407" w:rsidRPr="00542BC2" w:rsidRDefault="00745407" w:rsidP="00745407">
      <w:pPr>
        <w:rPr>
          <w:rFonts w:ascii="Times New Roman" w:hAnsi="Times New Roman" w:cs="Times New Roman"/>
          <w:sz w:val="32"/>
          <w:szCs w:val="20"/>
        </w:rPr>
      </w:pPr>
      <w:r w:rsidRPr="00542BC2">
        <w:rPr>
          <w:rFonts w:ascii="Times New Roman" w:hAnsi="Times New Roman" w:cs="Times New Roman"/>
          <w:b/>
          <w:sz w:val="32"/>
          <w:szCs w:val="20"/>
        </w:rPr>
        <w:t xml:space="preserve">8:00 </w:t>
      </w:r>
      <w:r w:rsidR="00D62137">
        <w:rPr>
          <w:rFonts w:ascii="Times New Roman" w:hAnsi="Times New Roman" w:cs="Times New Roman"/>
          <w:b/>
          <w:sz w:val="32"/>
          <w:szCs w:val="20"/>
        </w:rPr>
        <w:t>-</w:t>
      </w:r>
      <w:r w:rsidRPr="00542BC2">
        <w:rPr>
          <w:rFonts w:ascii="Times New Roman" w:hAnsi="Times New Roman" w:cs="Times New Roman"/>
          <w:b/>
          <w:sz w:val="32"/>
          <w:szCs w:val="20"/>
        </w:rPr>
        <w:t xml:space="preserve"> 9:00</w:t>
      </w:r>
      <w:r w:rsidR="00D62137">
        <w:rPr>
          <w:rFonts w:ascii="Times New Roman" w:hAnsi="Times New Roman" w:cs="Times New Roman"/>
          <w:b/>
          <w:sz w:val="32"/>
          <w:szCs w:val="20"/>
        </w:rPr>
        <w:t xml:space="preserve"> AM</w:t>
      </w:r>
      <w:r w:rsidRPr="00542BC2">
        <w:rPr>
          <w:rFonts w:ascii="Times New Roman" w:hAnsi="Times New Roman" w:cs="Times New Roman"/>
          <w:sz w:val="32"/>
          <w:szCs w:val="20"/>
        </w:rPr>
        <w:t xml:space="preserve"> – Registration, Lobby area</w:t>
      </w:r>
    </w:p>
    <w:p w:rsidR="00745407" w:rsidRDefault="00387F95">
      <w:pPr>
        <w:rPr>
          <w:rFonts w:ascii="Times New Roman" w:hAnsi="Times New Roman" w:cs="Times New Roman"/>
          <w:sz w:val="28"/>
          <w:szCs w:val="20"/>
        </w:rPr>
      </w:pPr>
      <w:r>
        <w:rPr>
          <w:rFonts w:ascii="Times New Roman" w:hAnsi="Times New Roman" w:cs="Times New Roman"/>
          <w:b/>
          <w:sz w:val="32"/>
          <w:szCs w:val="20"/>
        </w:rPr>
        <w:t xml:space="preserve">9:00 </w:t>
      </w:r>
      <w:r w:rsidR="00D62137">
        <w:rPr>
          <w:rFonts w:ascii="Times New Roman" w:hAnsi="Times New Roman" w:cs="Times New Roman"/>
          <w:b/>
          <w:sz w:val="32"/>
          <w:szCs w:val="20"/>
        </w:rPr>
        <w:t>-</w:t>
      </w:r>
      <w:r>
        <w:rPr>
          <w:rFonts w:ascii="Times New Roman" w:hAnsi="Times New Roman" w:cs="Times New Roman"/>
          <w:b/>
          <w:sz w:val="32"/>
          <w:szCs w:val="20"/>
        </w:rPr>
        <w:t xml:space="preserve"> 9:1</w:t>
      </w:r>
      <w:r w:rsidR="00542BC2" w:rsidRPr="00542BC2">
        <w:rPr>
          <w:rFonts w:ascii="Times New Roman" w:hAnsi="Times New Roman" w:cs="Times New Roman"/>
          <w:b/>
          <w:sz w:val="32"/>
          <w:szCs w:val="20"/>
        </w:rPr>
        <w:t>5</w:t>
      </w:r>
      <w:r w:rsidR="00D62137">
        <w:rPr>
          <w:rFonts w:ascii="Times New Roman" w:hAnsi="Times New Roman" w:cs="Times New Roman"/>
          <w:b/>
          <w:sz w:val="32"/>
          <w:szCs w:val="20"/>
        </w:rPr>
        <w:t xml:space="preserve"> AM</w:t>
      </w:r>
      <w:r w:rsidR="00745407" w:rsidRPr="00542BC2">
        <w:rPr>
          <w:rFonts w:ascii="Times New Roman" w:hAnsi="Times New Roman" w:cs="Times New Roman"/>
          <w:sz w:val="32"/>
          <w:szCs w:val="20"/>
        </w:rPr>
        <w:t xml:space="preserve"> </w:t>
      </w:r>
      <w:r w:rsidR="00745407" w:rsidRPr="00542BC2">
        <w:rPr>
          <w:rFonts w:ascii="Times New Roman" w:hAnsi="Times New Roman" w:cs="Times New Roman"/>
          <w:sz w:val="28"/>
          <w:szCs w:val="20"/>
        </w:rPr>
        <w:t xml:space="preserve">– </w:t>
      </w:r>
      <w:r w:rsidR="00542BC2" w:rsidRPr="00542BC2">
        <w:rPr>
          <w:rFonts w:ascii="Times New Roman" w:hAnsi="Times New Roman" w:cs="Times New Roman"/>
          <w:sz w:val="28"/>
          <w:szCs w:val="20"/>
        </w:rPr>
        <w:t xml:space="preserve">Welcoming, </w:t>
      </w:r>
      <w:r w:rsidR="00745407" w:rsidRPr="00542BC2">
        <w:rPr>
          <w:rFonts w:ascii="Times New Roman" w:hAnsi="Times New Roman" w:cs="Times New Roman"/>
          <w:sz w:val="28"/>
          <w:szCs w:val="20"/>
        </w:rPr>
        <w:t>Opening Remarks,</w:t>
      </w:r>
      <w:r w:rsidR="008342EF" w:rsidRPr="00542BC2">
        <w:rPr>
          <w:rFonts w:ascii="Times New Roman" w:hAnsi="Times New Roman" w:cs="Times New Roman"/>
          <w:sz w:val="28"/>
          <w:szCs w:val="20"/>
        </w:rPr>
        <w:t xml:space="preserve">  Ethan Brue, Professor of Engineering and Division Chair for the Mathematics and Physical Sciences division will be welcoming us on behalf of </w:t>
      </w:r>
      <w:proofErr w:type="spellStart"/>
      <w:r w:rsidR="008342EF" w:rsidRPr="00542BC2">
        <w:rPr>
          <w:rFonts w:ascii="Times New Roman" w:hAnsi="Times New Roman" w:cs="Times New Roman"/>
          <w:sz w:val="28"/>
          <w:szCs w:val="20"/>
        </w:rPr>
        <w:t>Dordt</w:t>
      </w:r>
      <w:proofErr w:type="spellEnd"/>
      <w:r w:rsidR="008342EF" w:rsidRPr="00542BC2">
        <w:rPr>
          <w:rFonts w:ascii="Times New Roman" w:hAnsi="Times New Roman" w:cs="Times New Roman"/>
          <w:sz w:val="28"/>
          <w:szCs w:val="20"/>
        </w:rPr>
        <w:t xml:space="preserve"> </w:t>
      </w:r>
      <w:r w:rsidR="00745407" w:rsidRPr="00542BC2">
        <w:rPr>
          <w:rFonts w:ascii="Times New Roman" w:hAnsi="Times New Roman" w:cs="Times New Roman"/>
          <w:sz w:val="28"/>
          <w:szCs w:val="20"/>
        </w:rPr>
        <w:t>College.</w:t>
      </w:r>
    </w:p>
    <w:p w:rsidR="00D62137" w:rsidRPr="003918E0" w:rsidRDefault="00D62137" w:rsidP="003918E0">
      <w:r w:rsidRPr="00D62137">
        <w:rPr>
          <w:rFonts w:ascii="Times New Roman" w:hAnsi="Times New Roman" w:cs="Times New Roman"/>
          <w:b/>
          <w:sz w:val="28"/>
          <w:szCs w:val="20"/>
        </w:rPr>
        <w:t>9:15 – 9:</w:t>
      </w:r>
      <w:r>
        <w:rPr>
          <w:rFonts w:ascii="Times New Roman" w:hAnsi="Times New Roman" w:cs="Times New Roman"/>
          <w:b/>
          <w:sz w:val="28"/>
          <w:szCs w:val="20"/>
        </w:rPr>
        <w:t>30 AM</w:t>
      </w:r>
      <w:r>
        <w:t xml:space="preserve"> </w:t>
      </w:r>
      <w:r w:rsidR="00311E0C">
        <w:t>–</w:t>
      </w:r>
      <w:r w:rsidR="003918E0">
        <w:t xml:space="preserve"> </w:t>
      </w:r>
      <w:r w:rsidR="00311E0C">
        <w:rPr>
          <w:rFonts w:ascii="Times New Roman" w:hAnsi="Times New Roman" w:cs="Times New Roman"/>
          <w:sz w:val="28"/>
        </w:rPr>
        <w:t xml:space="preserve">Additional members welcome with </w:t>
      </w:r>
      <w:r w:rsidR="003918E0" w:rsidRPr="003918E0">
        <w:rPr>
          <w:rFonts w:ascii="Times New Roman" w:hAnsi="Times New Roman" w:cs="Times New Roman"/>
          <w:sz w:val="28"/>
        </w:rPr>
        <w:t xml:space="preserve">mention </w:t>
      </w:r>
      <w:r w:rsidR="00311E0C">
        <w:rPr>
          <w:rFonts w:ascii="Times New Roman" w:hAnsi="Times New Roman" w:cs="Times New Roman"/>
          <w:sz w:val="28"/>
        </w:rPr>
        <w:t xml:space="preserve">of </w:t>
      </w:r>
      <w:r w:rsidR="003918E0" w:rsidRPr="003918E0">
        <w:rPr>
          <w:rFonts w:ascii="Times New Roman" w:hAnsi="Times New Roman" w:cs="Times New Roman"/>
          <w:sz w:val="28"/>
        </w:rPr>
        <w:t>a few logistical items</w:t>
      </w:r>
      <w:r w:rsidR="003918E0">
        <w:rPr>
          <w:rFonts w:ascii="Times New Roman" w:hAnsi="Times New Roman" w:cs="Times New Roman"/>
          <w:sz w:val="28"/>
        </w:rPr>
        <w:t xml:space="preserve"> from </w:t>
      </w:r>
      <w:r w:rsidR="00311E0C">
        <w:rPr>
          <w:rFonts w:ascii="Times New Roman" w:hAnsi="Times New Roman" w:cs="Times New Roman"/>
          <w:sz w:val="28"/>
        </w:rPr>
        <w:t xml:space="preserve">John </w:t>
      </w:r>
      <w:r w:rsidR="003918E0" w:rsidRPr="003918E0">
        <w:rPr>
          <w:rFonts w:ascii="Times New Roman" w:hAnsi="Times New Roman" w:cs="Times New Roman"/>
          <w:sz w:val="28"/>
        </w:rPr>
        <w:t>Zwart</w:t>
      </w:r>
      <w:r w:rsidR="00311E0C">
        <w:rPr>
          <w:rFonts w:ascii="Times New Roman" w:hAnsi="Times New Roman" w:cs="Times New Roman"/>
          <w:sz w:val="28"/>
        </w:rPr>
        <w:t xml:space="preserve"> and “Notes </w:t>
      </w:r>
      <w:proofErr w:type="gramStart"/>
      <w:r w:rsidR="00311E0C">
        <w:rPr>
          <w:rFonts w:ascii="Times New Roman" w:hAnsi="Times New Roman" w:cs="Times New Roman"/>
          <w:sz w:val="28"/>
        </w:rPr>
        <w:t>From</w:t>
      </w:r>
      <w:proofErr w:type="gramEnd"/>
      <w:r w:rsidR="00311E0C">
        <w:rPr>
          <w:rFonts w:ascii="Times New Roman" w:hAnsi="Times New Roman" w:cs="Times New Roman"/>
          <w:sz w:val="28"/>
        </w:rPr>
        <w:t xml:space="preserve"> the Iowa Chapter AAPT Section Representative” by Nate </w:t>
      </w:r>
      <w:proofErr w:type="spellStart"/>
      <w:r w:rsidR="00311E0C">
        <w:rPr>
          <w:rFonts w:ascii="Times New Roman" w:hAnsi="Times New Roman" w:cs="Times New Roman"/>
          <w:sz w:val="28"/>
        </w:rPr>
        <w:t>Quarderer</w:t>
      </w:r>
      <w:proofErr w:type="spellEnd"/>
      <w:r w:rsidR="00311E0C">
        <w:rPr>
          <w:rFonts w:ascii="Times New Roman" w:hAnsi="Times New Roman" w:cs="Times New Roman"/>
          <w:sz w:val="28"/>
        </w:rPr>
        <w:t xml:space="preserve">.  </w:t>
      </w:r>
    </w:p>
    <w:p w:rsidR="0092401A" w:rsidRPr="0092401A" w:rsidRDefault="003918E0" w:rsidP="0092401A">
      <w:pPr>
        <w:rPr>
          <w:rFonts w:ascii="Times New Roman" w:hAnsi="Times New Roman" w:cs="Times New Roman"/>
          <w:sz w:val="28"/>
          <w:szCs w:val="20"/>
        </w:rPr>
      </w:pPr>
      <w:r w:rsidRPr="003918E0">
        <w:rPr>
          <w:rFonts w:ascii="Times New Roman" w:hAnsi="Times New Roman" w:cs="Times New Roman"/>
          <w:b/>
          <w:sz w:val="28"/>
          <w:szCs w:val="20"/>
        </w:rPr>
        <w:t>9:30 – 10:30 AM</w:t>
      </w:r>
      <w:r>
        <w:rPr>
          <w:rFonts w:ascii="Times New Roman" w:hAnsi="Times New Roman" w:cs="Times New Roman"/>
          <w:sz w:val="28"/>
          <w:szCs w:val="20"/>
        </w:rPr>
        <w:t xml:space="preserve"> - </w:t>
      </w:r>
      <w:r w:rsidR="0092401A" w:rsidRPr="00047D1A">
        <w:rPr>
          <w:rFonts w:ascii="Times New Roman" w:hAnsi="Times New Roman" w:cs="Times New Roman"/>
          <w:color w:val="7030A0"/>
          <w:sz w:val="28"/>
          <w:szCs w:val="20"/>
        </w:rPr>
        <w:t xml:space="preserve">Keynote address: </w:t>
      </w:r>
      <w:r w:rsidR="0092401A" w:rsidRPr="00047D1A">
        <w:rPr>
          <w:rFonts w:ascii="Times New Roman" w:hAnsi="Times New Roman" w:cs="Times New Roman"/>
          <w:color w:val="7030A0"/>
          <w:sz w:val="28"/>
          <w:szCs w:val="20"/>
          <w:u w:val="single"/>
        </w:rPr>
        <w:t>“Grand Challenges in Science Education”</w:t>
      </w:r>
      <w:r w:rsidR="00311E0C" w:rsidRPr="00047D1A">
        <w:rPr>
          <w:rFonts w:ascii="Times New Roman" w:hAnsi="Times New Roman" w:cs="Times New Roman"/>
          <w:color w:val="7030A0"/>
          <w:sz w:val="28"/>
          <w:szCs w:val="20"/>
        </w:rPr>
        <w:t xml:space="preserve"> - John </w:t>
      </w:r>
      <w:proofErr w:type="spellStart"/>
      <w:r w:rsidR="00311E0C" w:rsidRPr="00047D1A">
        <w:rPr>
          <w:rFonts w:ascii="Times New Roman" w:hAnsi="Times New Roman" w:cs="Times New Roman"/>
          <w:color w:val="7030A0"/>
          <w:sz w:val="28"/>
          <w:szCs w:val="20"/>
        </w:rPr>
        <w:t>Bedward</w:t>
      </w:r>
      <w:proofErr w:type="spellEnd"/>
      <w:r w:rsidR="00311E0C" w:rsidRPr="00047D1A">
        <w:rPr>
          <w:rFonts w:ascii="Times New Roman" w:hAnsi="Times New Roman" w:cs="Times New Roman"/>
          <w:color w:val="7030A0"/>
          <w:sz w:val="28"/>
          <w:szCs w:val="20"/>
        </w:rPr>
        <w:t xml:space="preserve">, Buena Vista University, </w:t>
      </w:r>
      <w:r w:rsidR="0092401A" w:rsidRPr="00047D1A">
        <w:rPr>
          <w:rFonts w:ascii="Times New Roman" w:hAnsi="Times New Roman" w:cs="Times New Roman"/>
          <w:color w:val="7030A0"/>
          <w:sz w:val="28"/>
          <w:szCs w:val="20"/>
        </w:rPr>
        <w:t>Storm Lake, I</w:t>
      </w:r>
      <w:r w:rsidR="00311E0C" w:rsidRPr="00047D1A">
        <w:rPr>
          <w:rFonts w:ascii="Times New Roman" w:hAnsi="Times New Roman" w:cs="Times New Roman"/>
          <w:color w:val="7030A0"/>
          <w:sz w:val="28"/>
          <w:szCs w:val="20"/>
        </w:rPr>
        <w:t>A.</w:t>
      </w:r>
    </w:p>
    <w:p w:rsidR="00D62137" w:rsidRPr="00542BC2" w:rsidRDefault="0092401A" w:rsidP="0092401A">
      <w:pPr>
        <w:rPr>
          <w:rFonts w:ascii="Times New Roman" w:hAnsi="Times New Roman" w:cs="Times New Roman"/>
          <w:sz w:val="28"/>
          <w:szCs w:val="20"/>
        </w:rPr>
      </w:pPr>
      <w:r w:rsidRPr="0092401A">
        <w:rPr>
          <w:rFonts w:ascii="Times New Roman" w:hAnsi="Times New Roman" w:cs="Times New Roman"/>
          <w:sz w:val="28"/>
          <w:szCs w:val="20"/>
        </w:rPr>
        <w:t>The convergence of the Next Generation Science Standards (NGSS), active learning, the Internet, big data and mobile devices provide us with an opportunity to rethink the K-16 learning experience. This talk will center on mobile sensors, global science and engineering collaborative platforms and citizen science as vehicles to foster authentic learning. Bring your smart device and get ready to play.</w:t>
      </w:r>
    </w:p>
    <w:p w:rsidR="00745407" w:rsidRPr="00542BC2" w:rsidRDefault="00D62137" w:rsidP="0074540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32"/>
          <w:szCs w:val="28"/>
        </w:rPr>
        <w:t>10:30 – 10:45</w:t>
      </w:r>
      <w:r w:rsidR="00542BC2" w:rsidRPr="00542BC2">
        <w:rPr>
          <w:rFonts w:ascii="Times New Roman" w:eastAsia="Times New Roman" w:hAnsi="Times New Roman" w:cs="Times New Roman"/>
          <w:b/>
          <w:sz w:val="32"/>
          <w:szCs w:val="28"/>
        </w:rPr>
        <w:t xml:space="preserve"> AM</w:t>
      </w:r>
      <w:r w:rsidR="00745407" w:rsidRPr="00542BC2">
        <w:rPr>
          <w:rFonts w:ascii="Times New Roman" w:eastAsia="Times New Roman" w:hAnsi="Times New Roman" w:cs="Times New Roman"/>
          <w:sz w:val="32"/>
          <w:szCs w:val="28"/>
        </w:rPr>
        <w:t xml:space="preserve"> </w:t>
      </w:r>
      <w:r w:rsidR="00745407" w:rsidRPr="00542BC2">
        <w:rPr>
          <w:rFonts w:ascii="Times New Roman" w:eastAsia="Times New Roman" w:hAnsi="Times New Roman" w:cs="Times New Roman"/>
          <w:sz w:val="28"/>
          <w:szCs w:val="28"/>
        </w:rPr>
        <w:t>– Break and Refreshments.</w:t>
      </w:r>
    </w:p>
    <w:p w:rsidR="00542BC2" w:rsidRPr="00311E0C" w:rsidRDefault="00D62137" w:rsidP="00745407">
      <w:pPr>
        <w:pStyle w:val="Default"/>
        <w:rPr>
          <w:rFonts w:ascii="Times New Roman" w:eastAsia="Cambria" w:hAnsi="Times New Roman" w:cs="Times New Roman"/>
          <w:color w:val="002060"/>
          <w:sz w:val="28"/>
          <w:szCs w:val="28"/>
        </w:rPr>
      </w:pPr>
      <w:r>
        <w:rPr>
          <w:rFonts w:ascii="Times New Roman" w:eastAsia="Cambria" w:hAnsi="Times New Roman" w:cs="Times New Roman"/>
          <w:b/>
          <w:sz w:val="32"/>
        </w:rPr>
        <w:t>10:45</w:t>
      </w:r>
      <w:r w:rsidR="009F5A41">
        <w:rPr>
          <w:rFonts w:ascii="Times New Roman" w:eastAsia="Cambria" w:hAnsi="Times New Roman" w:cs="Times New Roman"/>
          <w:b/>
          <w:sz w:val="32"/>
        </w:rPr>
        <w:t xml:space="preserve"> AM – 11:45 AM</w:t>
      </w:r>
      <w:r w:rsidR="00542BC2" w:rsidRPr="00542BC2">
        <w:rPr>
          <w:rFonts w:ascii="Times New Roman" w:eastAsia="Cambria" w:hAnsi="Times New Roman" w:cs="Times New Roman"/>
          <w:sz w:val="32"/>
        </w:rPr>
        <w:t xml:space="preserve"> </w:t>
      </w:r>
      <w:r w:rsidR="00542BC2" w:rsidRPr="00542BC2">
        <w:rPr>
          <w:rFonts w:ascii="Times New Roman" w:eastAsia="Cambria" w:hAnsi="Times New Roman" w:cs="Times New Roman"/>
        </w:rPr>
        <w:t xml:space="preserve">– </w:t>
      </w:r>
      <w:r w:rsidR="00542BC2" w:rsidRPr="00311E0C">
        <w:rPr>
          <w:rFonts w:ascii="Times New Roman" w:eastAsia="Cambria" w:hAnsi="Times New Roman" w:cs="Times New Roman"/>
          <w:color w:val="002060"/>
          <w:sz w:val="28"/>
          <w:szCs w:val="28"/>
        </w:rPr>
        <w:t>Invited Speakers (10 minutes each with 5 minutes for questions, while we start setting up for the next speaker)</w:t>
      </w:r>
    </w:p>
    <w:p w:rsidR="00542BC2" w:rsidRDefault="00542BC2" w:rsidP="00745407">
      <w:pPr>
        <w:pStyle w:val="Default"/>
        <w:rPr>
          <w:rFonts w:ascii="Times New Roman" w:eastAsia="Cambria" w:hAnsi="Times New Roman" w:cs="Times New Roman"/>
        </w:rPr>
      </w:pPr>
    </w:p>
    <w:p w:rsidR="00542BC2" w:rsidRPr="00047D1A" w:rsidRDefault="009F5A41" w:rsidP="00542BC2">
      <w:pPr>
        <w:pStyle w:val="Default"/>
        <w:rPr>
          <w:rFonts w:ascii="Times New Roman" w:eastAsia="Cambria" w:hAnsi="Times New Roman" w:cs="Times New Roman"/>
          <w:color w:val="7030A0"/>
          <w:sz w:val="28"/>
          <w:szCs w:val="28"/>
        </w:rPr>
      </w:pPr>
      <w:r w:rsidRPr="009F5A41">
        <w:rPr>
          <w:rFonts w:ascii="Times New Roman" w:eastAsia="Cambria" w:hAnsi="Times New Roman" w:cs="Times New Roman"/>
          <w:b/>
          <w:sz w:val="32"/>
        </w:rPr>
        <w:t xml:space="preserve">10:45 – </w:t>
      </w:r>
      <w:proofErr w:type="gramStart"/>
      <w:r w:rsidRPr="009F5A41">
        <w:rPr>
          <w:rFonts w:ascii="Times New Roman" w:eastAsia="Cambria" w:hAnsi="Times New Roman" w:cs="Times New Roman"/>
          <w:b/>
          <w:sz w:val="32"/>
        </w:rPr>
        <w:t>11:</w:t>
      </w:r>
      <w:r w:rsidRPr="00311E0C">
        <w:rPr>
          <w:rFonts w:ascii="Times New Roman" w:eastAsia="Cambria" w:hAnsi="Times New Roman" w:cs="Times New Roman"/>
          <w:b/>
          <w:sz w:val="28"/>
          <w:szCs w:val="28"/>
        </w:rPr>
        <w:t>00AM</w:t>
      </w:r>
      <w:r w:rsidRPr="00311E0C">
        <w:rPr>
          <w:rFonts w:ascii="Times New Roman" w:eastAsia="Cambria" w:hAnsi="Times New Roman" w:cs="Times New Roman"/>
          <w:sz w:val="28"/>
          <w:szCs w:val="28"/>
        </w:rPr>
        <w:t xml:space="preserve">  </w:t>
      </w:r>
      <w:r w:rsidR="00542BC2" w:rsidRPr="00047D1A">
        <w:rPr>
          <w:rFonts w:ascii="Times New Roman" w:eastAsia="Cambria" w:hAnsi="Times New Roman" w:cs="Times New Roman"/>
          <w:color w:val="7030A0"/>
          <w:sz w:val="28"/>
          <w:szCs w:val="28"/>
        </w:rPr>
        <w:t>“</w:t>
      </w:r>
      <w:proofErr w:type="gramEnd"/>
      <w:r w:rsidR="00542BC2" w:rsidRPr="00047D1A">
        <w:rPr>
          <w:rFonts w:ascii="Times New Roman" w:eastAsia="Cambria" w:hAnsi="Times New Roman" w:cs="Times New Roman"/>
          <w:color w:val="7030A0"/>
          <w:sz w:val="28"/>
          <w:szCs w:val="28"/>
          <w:u w:val="single"/>
        </w:rPr>
        <w:t>Developing Student Understanding:  A Course in Philosophy and Theology of Science.”</w:t>
      </w:r>
      <w:r w:rsidR="00542BC2" w:rsidRPr="00047D1A">
        <w:rPr>
          <w:rFonts w:ascii="Times New Roman" w:eastAsia="Cambria" w:hAnsi="Times New Roman" w:cs="Times New Roman"/>
          <w:color w:val="7030A0"/>
          <w:sz w:val="28"/>
          <w:szCs w:val="28"/>
        </w:rPr>
        <w:t xml:space="preserve"> --</w:t>
      </w:r>
      <w:r w:rsidRPr="00047D1A">
        <w:rPr>
          <w:rFonts w:ascii="Times New Roman" w:eastAsia="Cambria" w:hAnsi="Times New Roman" w:cs="Times New Roman"/>
          <w:color w:val="7030A0"/>
          <w:sz w:val="28"/>
          <w:szCs w:val="28"/>
        </w:rPr>
        <w:t xml:space="preserve"> </w:t>
      </w:r>
      <w:r w:rsidR="00542BC2" w:rsidRPr="00047D1A">
        <w:rPr>
          <w:rFonts w:ascii="Times New Roman" w:eastAsia="Cambria" w:hAnsi="Times New Roman" w:cs="Times New Roman"/>
          <w:color w:val="7030A0"/>
          <w:sz w:val="28"/>
          <w:szCs w:val="28"/>
        </w:rPr>
        <w:t xml:space="preserve">John </w:t>
      </w:r>
      <w:proofErr w:type="spellStart"/>
      <w:r w:rsidR="00542BC2" w:rsidRPr="00047D1A">
        <w:rPr>
          <w:rFonts w:ascii="Times New Roman" w:eastAsia="Cambria" w:hAnsi="Times New Roman" w:cs="Times New Roman"/>
          <w:color w:val="7030A0"/>
          <w:sz w:val="28"/>
          <w:szCs w:val="28"/>
        </w:rPr>
        <w:t>Zwart</w:t>
      </w:r>
      <w:proofErr w:type="spellEnd"/>
      <w:r w:rsidR="00542BC2" w:rsidRPr="00047D1A">
        <w:rPr>
          <w:rFonts w:ascii="Times New Roman" w:eastAsia="Cambria" w:hAnsi="Times New Roman" w:cs="Times New Roman"/>
          <w:color w:val="7030A0"/>
          <w:sz w:val="28"/>
          <w:szCs w:val="28"/>
        </w:rPr>
        <w:t xml:space="preserve"> and Carl </w:t>
      </w:r>
      <w:proofErr w:type="spellStart"/>
      <w:r w:rsidR="00542BC2" w:rsidRPr="00047D1A">
        <w:rPr>
          <w:rFonts w:ascii="Times New Roman" w:eastAsia="Cambria" w:hAnsi="Times New Roman" w:cs="Times New Roman"/>
          <w:color w:val="7030A0"/>
          <w:sz w:val="28"/>
          <w:szCs w:val="28"/>
        </w:rPr>
        <w:t>Fictorie</w:t>
      </w:r>
      <w:proofErr w:type="spellEnd"/>
      <w:r w:rsidR="00542BC2" w:rsidRPr="00047D1A">
        <w:rPr>
          <w:rFonts w:ascii="Times New Roman" w:eastAsia="Cambria" w:hAnsi="Times New Roman" w:cs="Times New Roman"/>
          <w:color w:val="7030A0"/>
          <w:sz w:val="28"/>
          <w:szCs w:val="28"/>
        </w:rPr>
        <w:t xml:space="preserve">, </w:t>
      </w:r>
      <w:proofErr w:type="spellStart"/>
      <w:r w:rsidR="00542BC2" w:rsidRPr="00047D1A">
        <w:rPr>
          <w:rFonts w:ascii="Times New Roman" w:eastAsia="Cambria" w:hAnsi="Times New Roman" w:cs="Times New Roman"/>
          <w:color w:val="7030A0"/>
          <w:sz w:val="28"/>
          <w:szCs w:val="28"/>
        </w:rPr>
        <w:t>Dordt</w:t>
      </w:r>
      <w:proofErr w:type="spellEnd"/>
      <w:r w:rsidR="00542BC2" w:rsidRPr="00047D1A">
        <w:rPr>
          <w:rFonts w:ascii="Times New Roman" w:eastAsia="Cambria" w:hAnsi="Times New Roman" w:cs="Times New Roman"/>
          <w:color w:val="7030A0"/>
          <w:sz w:val="28"/>
          <w:szCs w:val="28"/>
        </w:rPr>
        <w:t xml:space="preserve"> College</w:t>
      </w:r>
      <w:r w:rsidR="00311E0C" w:rsidRPr="00047D1A">
        <w:rPr>
          <w:rFonts w:ascii="Times New Roman" w:eastAsia="Cambria" w:hAnsi="Times New Roman" w:cs="Times New Roman"/>
          <w:color w:val="7030A0"/>
          <w:sz w:val="28"/>
          <w:szCs w:val="28"/>
        </w:rPr>
        <w:t>, Sioux Center, IA.</w:t>
      </w:r>
    </w:p>
    <w:p w:rsidR="00542BC2" w:rsidRPr="00311E0C" w:rsidRDefault="00542BC2" w:rsidP="00542BC2">
      <w:pPr>
        <w:pStyle w:val="Default"/>
        <w:rPr>
          <w:rFonts w:ascii="Times New Roman" w:eastAsia="Cambria" w:hAnsi="Times New Roman" w:cs="Times New Roman"/>
          <w:sz w:val="28"/>
          <w:szCs w:val="28"/>
        </w:rPr>
      </w:pPr>
    </w:p>
    <w:p w:rsidR="00542BC2" w:rsidRPr="00311E0C" w:rsidRDefault="00542BC2" w:rsidP="00542BC2">
      <w:pPr>
        <w:pStyle w:val="Default"/>
        <w:rPr>
          <w:rFonts w:ascii="Times New Roman" w:eastAsia="Cambria" w:hAnsi="Times New Roman" w:cs="Times New Roman"/>
          <w:sz w:val="28"/>
          <w:szCs w:val="28"/>
        </w:rPr>
      </w:pPr>
      <w:r w:rsidRPr="00311E0C">
        <w:rPr>
          <w:rFonts w:ascii="Times New Roman" w:eastAsia="Cambria" w:hAnsi="Times New Roman" w:cs="Times New Roman"/>
          <w:sz w:val="28"/>
          <w:szCs w:val="28"/>
        </w:rPr>
        <w:t xml:space="preserve">Even within a fairly homogenous religious community there can be significant differences in understanding how religion and science are related. Discussions on topics such as climate change or age of the universe can be polarizing. At </w:t>
      </w:r>
      <w:proofErr w:type="spellStart"/>
      <w:r w:rsidRPr="00311E0C">
        <w:rPr>
          <w:rFonts w:ascii="Times New Roman" w:eastAsia="Cambria" w:hAnsi="Times New Roman" w:cs="Times New Roman"/>
          <w:sz w:val="28"/>
          <w:szCs w:val="28"/>
        </w:rPr>
        <w:t>Dordt</w:t>
      </w:r>
      <w:proofErr w:type="spellEnd"/>
      <w:r w:rsidRPr="00311E0C">
        <w:rPr>
          <w:rFonts w:ascii="Times New Roman" w:eastAsia="Cambria" w:hAnsi="Times New Roman" w:cs="Times New Roman"/>
          <w:sz w:val="28"/>
          <w:szCs w:val="28"/>
        </w:rPr>
        <w:t xml:space="preserve"> College we use a course, “Perspectives in Physical Science,” required of physics and chemistry majors and serving others as a core course, to increase our students’ knowledge and understanding of issues relating science and religion while respecting their prior understanding and convictions. Topics explored in the course range from fundamental issues regarding the nature of science, to surveying the </w:t>
      </w:r>
      <w:proofErr w:type="gramStart"/>
      <w:r w:rsidRPr="00311E0C">
        <w:rPr>
          <w:rFonts w:ascii="Times New Roman" w:eastAsia="Cambria" w:hAnsi="Times New Roman" w:cs="Times New Roman"/>
          <w:sz w:val="28"/>
          <w:szCs w:val="28"/>
        </w:rPr>
        <w:t>various</w:t>
      </w:r>
      <w:proofErr w:type="gramEnd"/>
      <w:r w:rsidRPr="00311E0C">
        <w:rPr>
          <w:rFonts w:ascii="Times New Roman" w:eastAsia="Cambria" w:hAnsi="Times New Roman" w:cs="Times New Roman"/>
          <w:sz w:val="28"/>
          <w:szCs w:val="28"/>
        </w:rPr>
        <w:t xml:space="preserve"> philosophical and theological traditions which are used to frame scientific </w:t>
      </w:r>
      <w:r w:rsidRPr="00311E0C">
        <w:rPr>
          <w:rFonts w:ascii="Times New Roman" w:eastAsia="Cambria" w:hAnsi="Times New Roman" w:cs="Times New Roman"/>
          <w:sz w:val="28"/>
          <w:szCs w:val="28"/>
        </w:rPr>
        <w:lastRenderedPageBreak/>
        <w:t>inquiry, to discussing how science can be a genuine calling for Christians. This course, including its goals, major topics, and methods of instruction will be discussed.</w:t>
      </w:r>
    </w:p>
    <w:p w:rsidR="00542BC2" w:rsidRDefault="00542BC2" w:rsidP="00542BC2">
      <w:pPr>
        <w:pStyle w:val="Default"/>
        <w:rPr>
          <w:rFonts w:ascii="Times New Roman" w:eastAsia="Cambria" w:hAnsi="Times New Roman" w:cs="Times New Roman"/>
        </w:rPr>
      </w:pPr>
    </w:p>
    <w:p w:rsidR="00542BC2" w:rsidRDefault="00542BC2" w:rsidP="00542BC2">
      <w:pPr>
        <w:pStyle w:val="Default"/>
        <w:rPr>
          <w:rFonts w:ascii="Times New Roman" w:eastAsia="Cambria" w:hAnsi="Times New Roman" w:cs="Times New Roman"/>
        </w:rPr>
      </w:pPr>
    </w:p>
    <w:p w:rsidR="00542BC2" w:rsidRPr="00047D1A" w:rsidRDefault="009F5A41" w:rsidP="00542BC2">
      <w:pPr>
        <w:pStyle w:val="Default"/>
        <w:rPr>
          <w:rFonts w:ascii="Times New Roman" w:eastAsia="Cambria" w:hAnsi="Times New Roman" w:cs="Times New Roman"/>
          <w:color w:val="7030A0"/>
          <w:sz w:val="28"/>
          <w:szCs w:val="28"/>
        </w:rPr>
      </w:pPr>
      <w:r w:rsidRPr="009F5A41">
        <w:rPr>
          <w:rFonts w:ascii="Times New Roman" w:eastAsia="Cambria" w:hAnsi="Times New Roman" w:cs="Times New Roman"/>
          <w:b/>
          <w:sz w:val="32"/>
        </w:rPr>
        <w:t xml:space="preserve">11:00 – 11:15 </w:t>
      </w:r>
      <w:proofErr w:type="gramStart"/>
      <w:r w:rsidRPr="00047D1A">
        <w:rPr>
          <w:rFonts w:ascii="Times New Roman" w:eastAsia="Cambria" w:hAnsi="Times New Roman" w:cs="Times New Roman"/>
          <w:b/>
          <w:sz w:val="28"/>
          <w:szCs w:val="28"/>
        </w:rPr>
        <w:t>AM</w:t>
      </w:r>
      <w:r w:rsidRPr="00047D1A">
        <w:rPr>
          <w:rFonts w:ascii="Times New Roman" w:eastAsia="Cambria" w:hAnsi="Times New Roman" w:cs="Times New Roman"/>
          <w:sz w:val="28"/>
          <w:szCs w:val="28"/>
        </w:rPr>
        <w:t xml:space="preserve">  </w:t>
      </w:r>
      <w:r w:rsidR="004D5573" w:rsidRPr="00047D1A">
        <w:rPr>
          <w:rFonts w:ascii="Times New Roman" w:eastAsia="Cambria" w:hAnsi="Times New Roman" w:cs="Times New Roman"/>
          <w:color w:val="7030A0"/>
          <w:sz w:val="28"/>
          <w:szCs w:val="28"/>
          <w:u w:val="single"/>
        </w:rPr>
        <w:t>“</w:t>
      </w:r>
      <w:proofErr w:type="gramEnd"/>
      <w:r w:rsidR="00542BC2" w:rsidRPr="00047D1A">
        <w:rPr>
          <w:rFonts w:ascii="Times New Roman" w:eastAsia="Cambria" w:hAnsi="Times New Roman" w:cs="Times New Roman"/>
          <w:color w:val="7030A0"/>
          <w:sz w:val="28"/>
          <w:szCs w:val="28"/>
          <w:u w:val="single"/>
        </w:rPr>
        <w:t>The NOYCE program and our current efforts to increase teacher supply.</w:t>
      </w:r>
      <w:r w:rsidR="004D5573" w:rsidRPr="00047D1A">
        <w:rPr>
          <w:rFonts w:ascii="Times New Roman" w:eastAsia="Cambria" w:hAnsi="Times New Roman" w:cs="Times New Roman"/>
          <w:color w:val="7030A0"/>
          <w:sz w:val="28"/>
          <w:szCs w:val="28"/>
          <w:u w:val="single"/>
        </w:rPr>
        <w:t>”</w:t>
      </w:r>
      <w:r w:rsidR="004D5573" w:rsidRPr="00047D1A">
        <w:rPr>
          <w:rFonts w:ascii="Times New Roman" w:eastAsia="Cambria" w:hAnsi="Times New Roman" w:cs="Times New Roman"/>
          <w:color w:val="7030A0"/>
          <w:sz w:val="28"/>
          <w:szCs w:val="28"/>
        </w:rPr>
        <w:t xml:space="preserve"> -- </w:t>
      </w:r>
      <w:r w:rsidR="00542BC2" w:rsidRPr="00047D1A">
        <w:rPr>
          <w:rFonts w:ascii="Times New Roman" w:eastAsia="Cambria" w:hAnsi="Times New Roman" w:cs="Times New Roman"/>
          <w:color w:val="7030A0"/>
          <w:sz w:val="28"/>
          <w:szCs w:val="28"/>
        </w:rPr>
        <w:t xml:space="preserve">Jeffrey T. </w:t>
      </w:r>
      <w:proofErr w:type="spellStart"/>
      <w:r w:rsidR="00542BC2" w:rsidRPr="00047D1A">
        <w:rPr>
          <w:rFonts w:ascii="Times New Roman" w:eastAsia="Cambria" w:hAnsi="Times New Roman" w:cs="Times New Roman"/>
          <w:color w:val="7030A0"/>
          <w:sz w:val="28"/>
          <w:szCs w:val="28"/>
        </w:rPr>
        <w:t>Ploegstra</w:t>
      </w:r>
      <w:proofErr w:type="spellEnd"/>
      <w:r w:rsidR="00542BC2" w:rsidRPr="00047D1A">
        <w:rPr>
          <w:rFonts w:ascii="Times New Roman" w:eastAsia="Cambria" w:hAnsi="Times New Roman" w:cs="Times New Roman"/>
          <w:color w:val="7030A0"/>
          <w:sz w:val="28"/>
          <w:szCs w:val="28"/>
        </w:rPr>
        <w:t>, MS, MAT, PHD. Associate Professor of Biology and Environmental Studies</w:t>
      </w:r>
      <w:r w:rsidR="00311E0C" w:rsidRPr="00047D1A">
        <w:rPr>
          <w:rFonts w:ascii="Times New Roman" w:eastAsia="Cambria" w:hAnsi="Times New Roman" w:cs="Times New Roman"/>
          <w:color w:val="7030A0"/>
          <w:sz w:val="28"/>
          <w:szCs w:val="28"/>
        </w:rPr>
        <w:t xml:space="preserve">, </w:t>
      </w:r>
      <w:proofErr w:type="spellStart"/>
      <w:r w:rsidR="00311E0C" w:rsidRPr="00047D1A">
        <w:rPr>
          <w:rFonts w:ascii="Times New Roman" w:eastAsia="Cambria" w:hAnsi="Times New Roman" w:cs="Times New Roman"/>
          <w:color w:val="7030A0"/>
          <w:sz w:val="28"/>
          <w:szCs w:val="28"/>
        </w:rPr>
        <w:t>Dordt</w:t>
      </w:r>
      <w:proofErr w:type="spellEnd"/>
      <w:r w:rsidR="00311E0C" w:rsidRPr="00047D1A">
        <w:rPr>
          <w:rFonts w:ascii="Times New Roman" w:eastAsia="Cambria" w:hAnsi="Times New Roman" w:cs="Times New Roman"/>
          <w:color w:val="7030A0"/>
          <w:sz w:val="28"/>
          <w:szCs w:val="28"/>
        </w:rPr>
        <w:t xml:space="preserve"> College, Sioux Center, IA.</w:t>
      </w:r>
    </w:p>
    <w:p w:rsidR="00542BC2" w:rsidRPr="00047D1A" w:rsidRDefault="00542BC2" w:rsidP="00542BC2">
      <w:pPr>
        <w:pStyle w:val="Default"/>
        <w:rPr>
          <w:rFonts w:ascii="Times New Roman" w:eastAsia="Cambria" w:hAnsi="Times New Roman" w:cs="Times New Roman"/>
          <w:color w:val="7030A0"/>
          <w:sz w:val="28"/>
          <w:szCs w:val="28"/>
        </w:rPr>
      </w:pPr>
    </w:p>
    <w:p w:rsidR="00542BC2" w:rsidRPr="00047D1A" w:rsidRDefault="00542BC2" w:rsidP="00542BC2">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 xml:space="preserve">According to the TIMSS (Third International Math and Science Study), US students scored the lowest on Physics of 15 nations included (1). Teaching quality is impacted by many factors including curriculum, student demographics, school resources, teacher preparation, teaching loads, and teacher turnover.  Curriculum is the most tractable of these components and the NGSS (next generation science standards) are a clear attempt to support high quality teaching. The supply of highly qualified teachers, however, continues to be a major issue. Currently only about 47% of </w:t>
      </w:r>
      <w:proofErr w:type="spellStart"/>
      <w:r w:rsidRPr="00047D1A">
        <w:rPr>
          <w:rFonts w:ascii="Times New Roman" w:eastAsia="Cambria" w:hAnsi="Times New Roman" w:cs="Times New Roman"/>
          <w:sz w:val="28"/>
          <w:szCs w:val="28"/>
        </w:rPr>
        <w:t>highschool</w:t>
      </w:r>
      <w:proofErr w:type="spellEnd"/>
      <w:r w:rsidRPr="00047D1A">
        <w:rPr>
          <w:rFonts w:ascii="Times New Roman" w:eastAsia="Cambria" w:hAnsi="Times New Roman" w:cs="Times New Roman"/>
          <w:sz w:val="28"/>
          <w:szCs w:val="28"/>
        </w:rPr>
        <w:t xml:space="preserve"> physics classes are taught by a teacher with a degree in physics (2) while the number of students taking physics in </w:t>
      </w:r>
      <w:proofErr w:type="spellStart"/>
      <w:r w:rsidRPr="00047D1A">
        <w:rPr>
          <w:rFonts w:ascii="Times New Roman" w:eastAsia="Cambria" w:hAnsi="Times New Roman" w:cs="Times New Roman"/>
          <w:sz w:val="28"/>
          <w:szCs w:val="28"/>
        </w:rPr>
        <w:t>highschool</w:t>
      </w:r>
      <w:proofErr w:type="spellEnd"/>
      <w:r w:rsidRPr="00047D1A">
        <w:rPr>
          <w:rFonts w:ascii="Times New Roman" w:eastAsia="Cambria" w:hAnsi="Times New Roman" w:cs="Times New Roman"/>
          <w:sz w:val="28"/>
          <w:szCs w:val="28"/>
        </w:rPr>
        <w:t xml:space="preserve"> has more than doubled in the last 30 years (3).  Additionally, this growth has been disproportionately high among students taking honors, 2nd year or AP physics courses (3).  The NOYCE program was established in order to increase the pipeline of new highly qualified teachers. This program supports scholarships for promising science engineering and math majors to participate in teacher preparation programs (4).  It also supports the development of new pathways to certification for aspiring high school science teachers. This presentation will address the structure of current efforts to improve student access to highly qualified teachers and stimulate discussion about additional strategies for increasing supply, supporting teacher development, and improving retention. </w:t>
      </w:r>
    </w:p>
    <w:p w:rsidR="00542BC2" w:rsidRPr="00047D1A" w:rsidRDefault="00542BC2" w:rsidP="00542BC2">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1.      (a) Ina V. S. Mullis, Michael O. Martin, Albert E. Beaton, Eugenio J. Gonzalez, Dana L. Kelly, and Teresa A. Smith, Mathematics and Science Achievement in the Final Year of Secondary School: IEA's Third International Mathematics and Science Study (TIMSS) [IEA = International Association for the Evaluation of Educational Achievement] (Center for the Study of Testing, Evaluation, and Educational Policy, Boston College, Chestnut Hill, MA, 1998). Available at: http://timss.bc.edu/timss1995i/HiLightC.html. (b) TIMSS International Study Center, TIMSS Physics Achievement Comparison Study: IEA's Third International Mathematics and Science Study (TIMSS International Study Center, Boston College, Chestnut Hill, MA, 2000). Available at: http://modeling.asu.edu/Evaluations/TIMSS_NSFphysicsStudy99.pdf.</w:t>
      </w:r>
    </w:p>
    <w:p w:rsidR="00542BC2" w:rsidRPr="00047D1A" w:rsidRDefault="00542BC2" w:rsidP="00542BC2">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lastRenderedPageBreak/>
        <w:t>2.      Jason G. Hill and Kerry J. Gruber, Education and Certification Qualifications of Departmentalized Public High School-Level Teachers of Core Subjects: Evidence from the 2007-08 Schools and Staffing Survey, Statistical Analysis Report [NCES 2011-317] (National Center For Education Statistics, U.S. Department of Education, Washington, D.C., 2011). Available at: http://nces.ed.gov/pubs2011/2011317.pdf.</w:t>
      </w:r>
    </w:p>
    <w:p w:rsidR="00542BC2" w:rsidRPr="00047D1A" w:rsidRDefault="00542BC2" w:rsidP="00542BC2">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 xml:space="preserve">3.      Susan White and Casey Langer </w:t>
      </w:r>
      <w:proofErr w:type="spellStart"/>
      <w:r w:rsidRPr="00047D1A">
        <w:rPr>
          <w:rFonts w:ascii="Times New Roman" w:eastAsia="Cambria" w:hAnsi="Times New Roman" w:cs="Times New Roman"/>
          <w:sz w:val="28"/>
          <w:szCs w:val="28"/>
        </w:rPr>
        <w:t>Tesfaye</w:t>
      </w:r>
      <w:proofErr w:type="spellEnd"/>
      <w:r w:rsidRPr="00047D1A">
        <w:rPr>
          <w:rFonts w:ascii="Times New Roman" w:eastAsia="Cambria" w:hAnsi="Times New Roman" w:cs="Times New Roman"/>
          <w:sz w:val="28"/>
          <w:szCs w:val="28"/>
        </w:rPr>
        <w:t>, High School Physics Courses &amp; Enrollments: Results from the 2012-13 Nationwide Survey of High School Physics Teachers (American Institute of Physics, College Park, MD, 2014). Available at: http://www.aip.org/statistics/reports/high-school-physics-courses-enrollments-0.</w:t>
      </w:r>
    </w:p>
    <w:p w:rsidR="00542BC2" w:rsidRPr="00047D1A" w:rsidRDefault="00542BC2" w:rsidP="00542BC2">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4.      Robert Noyce Teacher Scholarship Program. Program Solicitation NSF 17-541. Available at: https://www.nsf.gov/pubs/2017/nsf17541/nsf17541.pdf</w:t>
      </w:r>
    </w:p>
    <w:p w:rsidR="00542BC2" w:rsidRPr="00047D1A" w:rsidRDefault="00542BC2" w:rsidP="00745407">
      <w:pPr>
        <w:pStyle w:val="Default"/>
        <w:rPr>
          <w:rFonts w:ascii="Times New Roman" w:eastAsia="Cambria" w:hAnsi="Times New Roman" w:cs="Times New Roman"/>
          <w:sz w:val="28"/>
          <w:szCs w:val="28"/>
        </w:rPr>
      </w:pPr>
    </w:p>
    <w:p w:rsidR="004D5573" w:rsidRPr="00047D1A" w:rsidRDefault="004D5573" w:rsidP="00745407">
      <w:pPr>
        <w:pStyle w:val="Default"/>
        <w:rPr>
          <w:rFonts w:ascii="Times New Roman" w:eastAsia="Cambria" w:hAnsi="Times New Roman" w:cs="Times New Roman"/>
          <w:sz w:val="28"/>
          <w:szCs w:val="28"/>
        </w:rPr>
      </w:pPr>
    </w:p>
    <w:p w:rsidR="004D5573" w:rsidRPr="00047D1A" w:rsidRDefault="009F5A41" w:rsidP="004D5573">
      <w:pPr>
        <w:pStyle w:val="Default"/>
        <w:rPr>
          <w:rFonts w:ascii="Times New Roman" w:eastAsia="Cambria" w:hAnsi="Times New Roman" w:cs="Times New Roman"/>
          <w:color w:val="7030A0"/>
          <w:sz w:val="28"/>
          <w:szCs w:val="28"/>
        </w:rPr>
      </w:pPr>
      <w:r w:rsidRPr="009F5A41">
        <w:rPr>
          <w:rFonts w:ascii="Times New Roman" w:eastAsia="Cambria" w:hAnsi="Times New Roman" w:cs="Times New Roman"/>
          <w:b/>
          <w:sz w:val="32"/>
        </w:rPr>
        <w:t xml:space="preserve">11:15 – 11:30 </w:t>
      </w:r>
      <w:r w:rsidRPr="00047D1A">
        <w:rPr>
          <w:rFonts w:ascii="Times New Roman" w:eastAsia="Cambria" w:hAnsi="Times New Roman" w:cs="Times New Roman"/>
          <w:b/>
          <w:sz w:val="28"/>
          <w:szCs w:val="28"/>
        </w:rPr>
        <w:t>AM</w:t>
      </w:r>
      <w:r w:rsidRPr="00047D1A">
        <w:rPr>
          <w:rFonts w:ascii="Times New Roman" w:eastAsia="Cambria" w:hAnsi="Times New Roman" w:cs="Times New Roman"/>
          <w:sz w:val="28"/>
          <w:szCs w:val="28"/>
        </w:rPr>
        <w:t xml:space="preserve">  </w:t>
      </w:r>
      <w:r w:rsidR="004D5573" w:rsidRPr="00047D1A">
        <w:rPr>
          <w:rFonts w:ascii="Times New Roman" w:eastAsia="Cambria" w:hAnsi="Times New Roman" w:cs="Times New Roman"/>
          <w:color w:val="7030A0"/>
          <w:sz w:val="28"/>
          <w:szCs w:val="28"/>
          <w:u w:val="single"/>
        </w:rPr>
        <w:t xml:space="preserve">“Collecting Student Responses: </w:t>
      </w:r>
      <w:proofErr w:type="spellStart"/>
      <w:r w:rsidR="004D5573" w:rsidRPr="00047D1A">
        <w:rPr>
          <w:rFonts w:ascii="Times New Roman" w:eastAsia="Cambria" w:hAnsi="Times New Roman" w:cs="Times New Roman"/>
          <w:color w:val="7030A0"/>
          <w:sz w:val="28"/>
          <w:szCs w:val="28"/>
          <w:u w:val="single"/>
        </w:rPr>
        <w:t>Plickers</w:t>
      </w:r>
      <w:proofErr w:type="spellEnd"/>
      <w:r w:rsidR="004D5573" w:rsidRPr="00047D1A">
        <w:rPr>
          <w:rFonts w:ascii="Times New Roman" w:eastAsia="Cambria" w:hAnsi="Times New Roman" w:cs="Times New Roman"/>
          <w:color w:val="7030A0"/>
          <w:sz w:val="28"/>
          <w:szCs w:val="28"/>
          <w:u w:val="single"/>
        </w:rPr>
        <w:t xml:space="preserve"> in the physics classroom”</w:t>
      </w:r>
      <w:r w:rsidR="004D5573" w:rsidRPr="00047D1A">
        <w:rPr>
          <w:rFonts w:ascii="Times New Roman" w:eastAsia="Cambria" w:hAnsi="Times New Roman" w:cs="Times New Roman"/>
          <w:color w:val="7030A0"/>
          <w:sz w:val="28"/>
          <w:szCs w:val="28"/>
        </w:rPr>
        <w:t xml:space="preserve"> -- </w:t>
      </w:r>
      <w:proofErr w:type="spellStart"/>
      <w:r w:rsidR="004D5573" w:rsidRPr="00047D1A">
        <w:rPr>
          <w:rFonts w:ascii="Times New Roman" w:eastAsia="Cambria" w:hAnsi="Times New Roman" w:cs="Times New Roman"/>
          <w:color w:val="7030A0"/>
          <w:sz w:val="28"/>
          <w:szCs w:val="28"/>
        </w:rPr>
        <w:t>Kayt</w:t>
      </w:r>
      <w:proofErr w:type="spellEnd"/>
      <w:r w:rsidR="004D5573" w:rsidRPr="00047D1A">
        <w:rPr>
          <w:rFonts w:ascii="Times New Roman" w:eastAsia="Cambria" w:hAnsi="Times New Roman" w:cs="Times New Roman"/>
          <w:color w:val="7030A0"/>
          <w:sz w:val="28"/>
          <w:szCs w:val="28"/>
        </w:rPr>
        <w:t xml:space="preserve"> Frisch, PhD. Associate Professor of Engineering &amp; Physics, Physics Department Chair</w:t>
      </w:r>
      <w:r w:rsidR="00311E0C" w:rsidRPr="00047D1A">
        <w:rPr>
          <w:rFonts w:ascii="Times New Roman" w:eastAsia="Cambria" w:hAnsi="Times New Roman" w:cs="Times New Roman"/>
          <w:color w:val="7030A0"/>
          <w:sz w:val="28"/>
          <w:szCs w:val="28"/>
        </w:rPr>
        <w:t xml:space="preserve">, </w:t>
      </w:r>
      <w:proofErr w:type="spellStart"/>
      <w:r w:rsidR="00311E0C" w:rsidRPr="00047D1A">
        <w:rPr>
          <w:rFonts w:ascii="Times New Roman" w:eastAsia="Cambria" w:hAnsi="Times New Roman" w:cs="Times New Roman"/>
          <w:color w:val="7030A0"/>
          <w:sz w:val="28"/>
          <w:szCs w:val="28"/>
        </w:rPr>
        <w:t>Dordt</w:t>
      </w:r>
      <w:proofErr w:type="spellEnd"/>
      <w:r w:rsidR="00311E0C" w:rsidRPr="00047D1A">
        <w:rPr>
          <w:rFonts w:ascii="Times New Roman" w:eastAsia="Cambria" w:hAnsi="Times New Roman" w:cs="Times New Roman"/>
          <w:color w:val="7030A0"/>
          <w:sz w:val="28"/>
          <w:szCs w:val="28"/>
        </w:rPr>
        <w:t xml:space="preserve"> College, Sioux Center, IA.</w:t>
      </w:r>
    </w:p>
    <w:p w:rsidR="004D5573" w:rsidRPr="00047D1A" w:rsidRDefault="004D5573" w:rsidP="004D5573">
      <w:pPr>
        <w:pStyle w:val="Default"/>
        <w:rPr>
          <w:rFonts w:ascii="Times New Roman" w:eastAsia="Cambria" w:hAnsi="Times New Roman" w:cs="Times New Roman"/>
          <w:sz w:val="28"/>
          <w:szCs w:val="28"/>
        </w:rPr>
      </w:pPr>
    </w:p>
    <w:p w:rsidR="004D5573" w:rsidRPr="00047D1A" w:rsidRDefault="004D5573" w:rsidP="004D5573">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 xml:space="preserve"> In keeping with current best-practices pedagogy, many physics teachers use clickers, mini-white boards or letter cards to collect student responses to questions during a class. This semester I have been experimenting with a new(</w:t>
      </w:r>
      <w:proofErr w:type="spellStart"/>
      <w:r w:rsidRPr="00047D1A">
        <w:rPr>
          <w:rFonts w:ascii="Times New Roman" w:eastAsia="Cambria" w:hAnsi="Times New Roman" w:cs="Times New Roman"/>
          <w:sz w:val="28"/>
          <w:szCs w:val="28"/>
        </w:rPr>
        <w:t>er</w:t>
      </w:r>
      <w:proofErr w:type="spellEnd"/>
      <w:r w:rsidRPr="00047D1A">
        <w:rPr>
          <w:rFonts w:ascii="Times New Roman" w:eastAsia="Cambria" w:hAnsi="Times New Roman" w:cs="Times New Roman"/>
          <w:sz w:val="28"/>
          <w:szCs w:val="28"/>
        </w:rPr>
        <w:t xml:space="preserve">) technology for doing this – </w:t>
      </w:r>
      <w:proofErr w:type="spellStart"/>
      <w:r w:rsidRPr="00047D1A">
        <w:rPr>
          <w:rFonts w:ascii="Times New Roman" w:eastAsia="Cambria" w:hAnsi="Times New Roman" w:cs="Times New Roman"/>
          <w:sz w:val="28"/>
          <w:szCs w:val="28"/>
        </w:rPr>
        <w:t>Plickers</w:t>
      </w:r>
      <w:proofErr w:type="spellEnd"/>
      <w:r w:rsidRPr="00047D1A">
        <w:rPr>
          <w:rFonts w:ascii="Times New Roman" w:eastAsia="Cambria" w:hAnsi="Times New Roman" w:cs="Times New Roman"/>
          <w:sz w:val="28"/>
          <w:szCs w:val="28"/>
        </w:rPr>
        <w:t xml:space="preserve">. </w:t>
      </w:r>
      <w:proofErr w:type="spellStart"/>
      <w:r w:rsidRPr="00047D1A">
        <w:rPr>
          <w:rFonts w:ascii="Times New Roman" w:eastAsia="Cambria" w:hAnsi="Times New Roman" w:cs="Times New Roman"/>
          <w:sz w:val="28"/>
          <w:szCs w:val="28"/>
        </w:rPr>
        <w:t>Plickers</w:t>
      </w:r>
      <w:proofErr w:type="spellEnd"/>
      <w:r w:rsidRPr="00047D1A">
        <w:rPr>
          <w:rFonts w:ascii="Times New Roman" w:eastAsia="Cambria" w:hAnsi="Times New Roman" w:cs="Times New Roman"/>
          <w:sz w:val="28"/>
          <w:szCs w:val="28"/>
        </w:rPr>
        <w:t xml:space="preserve"> are a free mash-up of clickers and letter cards, that uses the teacher’s smart phone (or similar) and student QR codes to collect student responses. In this talk I will give a brief introduction to </w:t>
      </w:r>
      <w:proofErr w:type="spellStart"/>
      <w:r w:rsidRPr="00047D1A">
        <w:rPr>
          <w:rFonts w:ascii="Times New Roman" w:eastAsia="Cambria" w:hAnsi="Times New Roman" w:cs="Times New Roman"/>
          <w:sz w:val="28"/>
          <w:szCs w:val="28"/>
        </w:rPr>
        <w:t>Plickers</w:t>
      </w:r>
      <w:proofErr w:type="spellEnd"/>
      <w:r w:rsidRPr="00047D1A">
        <w:rPr>
          <w:rFonts w:ascii="Times New Roman" w:eastAsia="Cambria" w:hAnsi="Times New Roman" w:cs="Times New Roman"/>
          <w:sz w:val="28"/>
          <w:szCs w:val="28"/>
        </w:rPr>
        <w:t>, demonstrate how to use them, and discuss how I am using them in an algebra base intro classroom.</w:t>
      </w:r>
    </w:p>
    <w:p w:rsidR="00DE0D6E" w:rsidRDefault="00DE0D6E" w:rsidP="004D5573">
      <w:pPr>
        <w:pStyle w:val="Default"/>
        <w:rPr>
          <w:rFonts w:ascii="Times New Roman" w:eastAsia="Cambria" w:hAnsi="Times New Roman" w:cs="Times New Roman"/>
        </w:rPr>
      </w:pPr>
    </w:p>
    <w:p w:rsidR="00DE0D6E" w:rsidRDefault="00DE0D6E" w:rsidP="004D5573">
      <w:pPr>
        <w:pStyle w:val="Default"/>
        <w:rPr>
          <w:rFonts w:ascii="Times New Roman" w:eastAsia="Cambria" w:hAnsi="Times New Roman" w:cs="Times New Roman"/>
        </w:rPr>
      </w:pPr>
    </w:p>
    <w:p w:rsidR="00DE0D6E" w:rsidRPr="00047D1A" w:rsidRDefault="00A8700D" w:rsidP="004D5573">
      <w:pPr>
        <w:pStyle w:val="Default"/>
        <w:rPr>
          <w:rFonts w:ascii="Times New Roman" w:eastAsia="Cambria" w:hAnsi="Times New Roman" w:cs="Times New Roman"/>
          <w:sz w:val="28"/>
          <w:szCs w:val="28"/>
        </w:rPr>
      </w:pPr>
      <w:r>
        <w:rPr>
          <w:rFonts w:ascii="Times New Roman" w:eastAsia="Cambria" w:hAnsi="Times New Roman" w:cs="Times New Roman"/>
          <w:b/>
          <w:sz w:val="32"/>
        </w:rPr>
        <w:t>11:30 - 11:5</w:t>
      </w:r>
      <w:r w:rsidR="009F5A41" w:rsidRPr="009F5A41">
        <w:rPr>
          <w:rFonts w:ascii="Times New Roman" w:eastAsia="Cambria" w:hAnsi="Times New Roman" w:cs="Times New Roman"/>
          <w:b/>
          <w:sz w:val="32"/>
        </w:rPr>
        <w:t xml:space="preserve">5 </w:t>
      </w:r>
      <w:proofErr w:type="gramStart"/>
      <w:r w:rsidR="009F5A41" w:rsidRPr="00047D1A">
        <w:rPr>
          <w:rFonts w:ascii="Times New Roman" w:eastAsia="Cambria" w:hAnsi="Times New Roman" w:cs="Times New Roman"/>
          <w:b/>
          <w:sz w:val="28"/>
          <w:szCs w:val="28"/>
        </w:rPr>
        <w:t>AM</w:t>
      </w:r>
      <w:r w:rsidR="009F5A41" w:rsidRPr="00047D1A">
        <w:rPr>
          <w:rFonts w:ascii="Times New Roman" w:eastAsia="Cambria" w:hAnsi="Times New Roman" w:cs="Times New Roman"/>
          <w:sz w:val="28"/>
          <w:szCs w:val="28"/>
          <w:u w:val="single"/>
        </w:rPr>
        <w:t xml:space="preserve">  </w:t>
      </w:r>
      <w:r w:rsidR="00DE0D6E" w:rsidRPr="00047D1A">
        <w:rPr>
          <w:rFonts w:ascii="Times New Roman" w:eastAsia="Cambria" w:hAnsi="Times New Roman" w:cs="Times New Roman"/>
          <w:color w:val="7030A0"/>
          <w:sz w:val="28"/>
          <w:szCs w:val="28"/>
          <w:u w:val="single"/>
        </w:rPr>
        <w:t>"</w:t>
      </w:r>
      <w:proofErr w:type="gramEnd"/>
      <w:r w:rsidR="00DE0D6E" w:rsidRPr="00047D1A">
        <w:rPr>
          <w:rFonts w:ascii="Times New Roman" w:eastAsia="Cambria" w:hAnsi="Times New Roman" w:cs="Times New Roman"/>
          <w:color w:val="7030A0"/>
          <w:sz w:val="28"/>
          <w:szCs w:val="28"/>
          <w:u w:val="single"/>
        </w:rPr>
        <w:t>Graphical Solutions to Introductory Physics Problems."</w:t>
      </w:r>
      <w:r w:rsidR="00DE0D6E" w:rsidRPr="00047D1A">
        <w:rPr>
          <w:rFonts w:ascii="Times New Roman" w:eastAsia="Cambria" w:hAnsi="Times New Roman" w:cs="Times New Roman"/>
          <w:color w:val="7030A0"/>
          <w:sz w:val="28"/>
          <w:szCs w:val="28"/>
        </w:rPr>
        <w:t xml:space="preserve"> – </w:t>
      </w:r>
      <w:r w:rsidR="008C52D0" w:rsidRPr="00047D1A">
        <w:rPr>
          <w:rFonts w:ascii="Times New Roman" w:eastAsia="Cambria" w:hAnsi="Times New Roman" w:cs="Times New Roman"/>
          <w:color w:val="7030A0"/>
          <w:sz w:val="28"/>
          <w:szCs w:val="28"/>
        </w:rPr>
        <w:t xml:space="preserve">Matt </w:t>
      </w:r>
      <w:r w:rsidR="00DE0D6E" w:rsidRPr="00047D1A">
        <w:rPr>
          <w:rFonts w:ascii="Times New Roman" w:eastAsia="Cambria" w:hAnsi="Times New Roman" w:cs="Times New Roman"/>
          <w:color w:val="7030A0"/>
          <w:sz w:val="28"/>
          <w:szCs w:val="28"/>
        </w:rPr>
        <w:t>Harding</w:t>
      </w:r>
      <w:r w:rsidR="00311E0C" w:rsidRPr="00047D1A">
        <w:rPr>
          <w:rFonts w:ascii="Times New Roman" w:eastAsia="Cambria" w:hAnsi="Times New Roman" w:cs="Times New Roman"/>
          <w:color w:val="7030A0"/>
          <w:sz w:val="28"/>
          <w:szCs w:val="28"/>
        </w:rPr>
        <w:t>, West High School, Iowa City, IA</w:t>
      </w:r>
      <w:r w:rsidR="00DE0D6E" w:rsidRPr="00047D1A">
        <w:rPr>
          <w:rFonts w:ascii="Times New Roman" w:eastAsia="Cambria" w:hAnsi="Times New Roman" w:cs="Times New Roman"/>
          <w:color w:val="7030A0"/>
          <w:sz w:val="28"/>
          <w:szCs w:val="28"/>
        </w:rPr>
        <w:t>.</w:t>
      </w:r>
    </w:p>
    <w:p w:rsidR="00DE0D6E" w:rsidRPr="00047D1A" w:rsidRDefault="00DE0D6E" w:rsidP="004D5573">
      <w:pPr>
        <w:pStyle w:val="Default"/>
        <w:rPr>
          <w:rFonts w:ascii="Times New Roman" w:eastAsia="Cambria" w:hAnsi="Times New Roman" w:cs="Times New Roman"/>
          <w:sz w:val="28"/>
          <w:szCs w:val="28"/>
        </w:rPr>
      </w:pPr>
    </w:p>
    <w:p w:rsidR="00DE0D6E" w:rsidRPr="00047D1A" w:rsidRDefault="00DE0D6E" w:rsidP="004D5573">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On whole Kelly O'Shea graphic solutions to problems that we do in modeling drawing force addition vector diagrams and solving kinematics (and other) problems with graphs.</w:t>
      </w:r>
    </w:p>
    <w:p w:rsidR="004D5573" w:rsidRDefault="004D5573" w:rsidP="00745407">
      <w:pPr>
        <w:pStyle w:val="Default"/>
        <w:rPr>
          <w:rFonts w:ascii="Times New Roman" w:eastAsia="Cambria" w:hAnsi="Times New Roman" w:cs="Times New Roman"/>
        </w:rPr>
      </w:pPr>
    </w:p>
    <w:p w:rsidR="009F5A41" w:rsidRPr="009F5A41" w:rsidRDefault="00A8700D" w:rsidP="009F5A41">
      <w:pPr>
        <w:pStyle w:val="Default"/>
        <w:rPr>
          <w:rFonts w:ascii="Times New Roman" w:eastAsia="Cambria" w:hAnsi="Times New Roman" w:cs="Times New Roman"/>
        </w:rPr>
      </w:pPr>
      <w:r>
        <w:rPr>
          <w:rFonts w:ascii="Times New Roman" w:eastAsia="Cambria" w:hAnsi="Times New Roman" w:cs="Times New Roman"/>
          <w:b/>
          <w:sz w:val="32"/>
        </w:rPr>
        <w:t>12:00 – 1:00</w:t>
      </w:r>
      <w:r w:rsidR="009F5A41" w:rsidRPr="009F5A41">
        <w:rPr>
          <w:rFonts w:ascii="Times New Roman" w:eastAsia="Cambria" w:hAnsi="Times New Roman" w:cs="Times New Roman"/>
          <w:sz w:val="32"/>
        </w:rPr>
        <w:t xml:space="preserve"> </w:t>
      </w:r>
      <w:r w:rsidR="009F5A41" w:rsidRPr="009F5A41">
        <w:rPr>
          <w:rFonts w:ascii="Times New Roman" w:eastAsia="Cambria" w:hAnsi="Times New Roman" w:cs="Times New Roman"/>
        </w:rPr>
        <w:t xml:space="preserve">– </w:t>
      </w:r>
      <w:r w:rsidR="009F5A41" w:rsidRPr="00C51396">
        <w:rPr>
          <w:rFonts w:ascii="Times New Roman" w:eastAsia="Cambria" w:hAnsi="Times New Roman" w:cs="Times New Roman"/>
          <w:sz w:val="28"/>
        </w:rPr>
        <w:t>Lunch</w:t>
      </w:r>
      <w:r w:rsidR="009C0BD8">
        <w:rPr>
          <w:rFonts w:ascii="Times New Roman" w:eastAsia="Cambria" w:hAnsi="Times New Roman" w:cs="Times New Roman"/>
          <w:sz w:val="28"/>
        </w:rPr>
        <w:t>/Door Prizes</w:t>
      </w:r>
    </w:p>
    <w:p w:rsidR="004D5573" w:rsidRDefault="004D5573" w:rsidP="00745407">
      <w:pPr>
        <w:pStyle w:val="Default"/>
        <w:rPr>
          <w:rFonts w:ascii="Times New Roman" w:eastAsia="Cambria" w:hAnsi="Times New Roman" w:cs="Times New Roman"/>
        </w:rPr>
      </w:pPr>
    </w:p>
    <w:p w:rsidR="004D5573" w:rsidRPr="00047D1A" w:rsidRDefault="00A8700D" w:rsidP="004D5573">
      <w:pPr>
        <w:pStyle w:val="Default"/>
        <w:rPr>
          <w:rFonts w:ascii="Times New Roman" w:eastAsia="Cambria" w:hAnsi="Times New Roman" w:cs="Times New Roman"/>
          <w:color w:val="7030A0"/>
          <w:sz w:val="28"/>
          <w:szCs w:val="28"/>
        </w:rPr>
      </w:pPr>
      <w:r>
        <w:rPr>
          <w:rFonts w:ascii="Times New Roman" w:eastAsia="Cambria" w:hAnsi="Times New Roman" w:cs="Times New Roman"/>
          <w:b/>
          <w:sz w:val="32"/>
        </w:rPr>
        <w:t xml:space="preserve">1:00 – 1:15 </w:t>
      </w:r>
      <w:proofErr w:type="gramStart"/>
      <w:r>
        <w:rPr>
          <w:rFonts w:ascii="Times New Roman" w:eastAsia="Cambria" w:hAnsi="Times New Roman" w:cs="Times New Roman"/>
          <w:b/>
          <w:sz w:val="32"/>
        </w:rPr>
        <w:t>P</w:t>
      </w:r>
      <w:r w:rsidR="00DD164A" w:rsidRPr="00DD164A">
        <w:rPr>
          <w:rFonts w:ascii="Times New Roman" w:eastAsia="Cambria" w:hAnsi="Times New Roman" w:cs="Times New Roman"/>
          <w:b/>
          <w:sz w:val="32"/>
        </w:rPr>
        <w:t xml:space="preserve">M  </w:t>
      </w:r>
      <w:r w:rsidR="004D5573" w:rsidRPr="00047D1A">
        <w:rPr>
          <w:rFonts w:ascii="Times New Roman" w:eastAsia="Cambria" w:hAnsi="Times New Roman" w:cs="Times New Roman"/>
          <w:color w:val="7030A0"/>
          <w:sz w:val="28"/>
          <w:szCs w:val="28"/>
          <w:u w:val="single"/>
        </w:rPr>
        <w:t>“</w:t>
      </w:r>
      <w:proofErr w:type="gramEnd"/>
      <w:r w:rsidR="004D5573" w:rsidRPr="00047D1A">
        <w:rPr>
          <w:rFonts w:ascii="Times New Roman" w:eastAsia="Cambria" w:hAnsi="Times New Roman" w:cs="Times New Roman"/>
          <w:color w:val="7030A0"/>
          <w:sz w:val="28"/>
          <w:szCs w:val="28"/>
          <w:u w:val="single"/>
        </w:rPr>
        <w:t>The experimental curriculum and pedagogy helped to improve students’ AP Physics 1 Exam scores.”</w:t>
      </w:r>
      <w:r w:rsidR="004D5573" w:rsidRPr="00047D1A">
        <w:rPr>
          <w:rFonts w:ascii="Times New Roman" w:eastAsia="Cambria" w:hAnsi="Times New Roman" w:cs="Times New Roman"/>
          <w:color w:val="7030A0"/>
          <w:sz w:val="28"/>
          <w:szCs w:val="28"/>
        </w:rPr>
        <w:t xml:space="preserve"> -- Ian Spangenberg, Physics Teacher, Pleasant Valley High School</w:t>
      </w:r>
      <w:r w:rsidR="00311E0C" w:rsidRPr="00047D1A">
        <w:rPr>
          <w:rFonts w:ascii="Times New Roman" w:eastAsia="Cambria" w:hAnsi="Times New Roman" w:cs="Times New Roman"/>
          <w:color w:val="7030A0"/>
          <w:sz w:val="28"/>
          <w:szCs w:val="28"/>
        </w:rPr>
        <w:t>, Bettendorf, IA.</w:t>
      </w:r>
    </w:p>
    <w:p w:rsidR="004D5573" w:rsidRPr="004D5573" w:rsidRDefault="004D5573" w:rsidP="004D5573">
      <w:pPr>
        <w:pStyle w:val="Default"/>
        <w:rPr>
          <w:rFonts w:ascii="Times New Roman" w:eastAsia="Cambria" w:hAnsi="Times New Roman" w:cs="Times New Roman"/>
        </w:rPr>
      </w:pPr>
    </w:p>
    <w:p w:rsidR="004D5573" w:rsidRPr="00047D1A" w:rsidRDefault="004D5573" w:rsidP="004D5573">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Every year, hundreds of thousands of high school students take the AP Physics 1 Exam.  Passing scores can mean college credit, recognition, and scholarships.  While typical physics courses teach the content and solution procedures in discrete units such as dynamics, energy, and momentum, the AP Physics 1 Exam requires students to solve problems without problem-type headings or unit captions.  Students must also be able to support ideas and answers using overarching theories, laws, and principles.  This research looks at a curricular and pedagogical strategy designed to teach AP Physics 1 students how those discrete units fit together into a complete story of physics.  Instruction also included lessons regarding when to use laws and principles from a specific unit and why those ideas apply to certain contexts.  Part of the instructional strategy included a formative assessment series which both measured student growth and gave students practice using the cognitive tools associated with the experimental curriculum and pedagogy.  Students showed an average of 20% growth in problem solving and answer success over the course of the formative assessment series.  The class average of AP Physics 1 Exam scores also increased by about 20% when compared to a previous academic year, which did not include the experimental curriculum and pedagogy.  The experimental curriculum and pedagogy helped to improve students’ AP Physics 1 Exam scores.</w:t>
      </w:r>
    </w:p>
    <w:p w:rsidR="00542BC2" w:rsidRDefault="00542BC2" w:rsidP="00745407">
      <w:pPr>
        <w:pStyle w:val="Default"/>
        <w:rPr>
          <w:rFonts w:ascii="Times New Roman" w:eastAsia="Cambria" w:hAnsi="Times New Roman" w:cs="Times New Roman"/>
        </w:rPr>
      </w:pPr>
    </w:p>
    <w:p w:rsidR="004D5573" w:rsidRDefault="004D5573" w:rsidP="00745407">
      <w:pPr>
        <w:pStyle w:val="Default"/>
        <w:rPr>
          <w:rFonts w:ascii="Times New Roman" w:eastAsia="Cambria" w:hAnsi="Times New Roman" w:cs="Times New Roman"/>
        </w:rPr>
      </w:pPr>
    </w:p>
    <w:p w:rsidR="009601A0" w:rsidRPr="00047D1A" w:rsidRDefault="00A8700D" w:rsidP="009601A0">
      <w:pPr>
        <w:pStyle w:val="Default"/>
        <w:rPr>
          <w:rFonts w:ascii="Times New Roman" w:eastAsia="Cambria" w:hAnsi="Times New Roman" w:cs="Times New Roman"/>
          <w:color w:val="7030A0"/>
          <w:sz w:val="28"/>
          <w:szCs w:val="28"/>
        </w:rPr>
      </w:pPr>
      <w:r>
        <w:rPr>
          <w:rFonts w:ascii="Times New Roman" w:eastAsia="Cambria" w:hAnsi="Times New Roman" w:cs="Times New Roman"/>
          <w:b/>
          <w:sz w:val="32"/>
        </w:rPr>
        <w:t xml:space="preserve">1:15 – 1:30 </w:t>
      </w:r>
      <w:proofErr w:type="gramStart"/>
      <w:r>
        <w:rPr>
          <w:rFonts w:ascii="Times New Roman" w:eastAsia="Cambria" w:hAnsi="Times New Roman" w:cs="Times New Roman"/>
          <w:b/>
          <w:sz w:val="32"/>
        </w:rPr>
        <w:t>P</w:t>
      </w:r>
      <w:r w:rsidR="00DD164A" w:rsidRPr="00DD164A">
        <w:rPr>
          <w:rFonts w:ascii="Times New Roman" w:eastAsia="Cambria" w:hAnsi="Times New Roman" w:cs="Times New Roman"/>
          <w:b/>
          <w:sz w:val="32"/>
        </w:rPr>
        <w:t xml:space="preserve">M  </w:t>
      </w:r>
      <w:r w:rsidR="009601A0" w:rsidRPr="00047D1A">
        <w:rPr>
          <w:rFonts w:ascii="Times New Roman" w:eastAsia="Cambria" w:hAnsi="Times New Roman" w:cs="Times New Roman"/>
          <w:b/>
          <w:color w:val="7030A0"/>
          <w:sz w:val="28"/>
          <w:szCs w:val="28"/>
        </w:rPr>
        <w:t>“</w:t>
      </w:r>
      <w:proofErr w:type="gramEnd"/>
      <w:r w:rsidR="009601A0" w:rsidRPr="00047D1A">
        <w:rPr>
          <w:rFonts w:ascii="Times New Roman" w:eastAsia="Cambria" w:hAnsi="Times New Roman" w:cs="Times New Roman"/>
          <w:b/>
          <w:color w:val="7030A0"/>
          <w:sz w:val="28"/>
          <w:szCs w:val="28"/>
        </w:rPr>
        <w:t>Position and Velocity vs. Time Curves with Arduino”</w:t>
      </w:r>
      <w:r w:rsidR="009601A0" w:rsidRPr="00047D1A">
        <w:rPr>
          <w:rFonts w:ascii="Times New Roman" w:eastAsia="Cambria" w:hAnsi="Times New Roman" w:cs="Times New Roman"/>
          <w:color w:val="7030A0"/>
          <w:sz w:val="28"/>
          <w:szCs w:val="28"/>
        </w:rPr>
        <w:t xml:space="preserve"> -- </w:t>
      </w:r>
      <w:r w:rsidR="00311E0C" w:rsidRPr="00047D1A">
        <w:rPr>
          <w:rFonts w:ascii="Times New Roman" w:eastAsia="Cambria" w:hAnsi="Times New Roman" w:cs="Times New Roman"/>
          <w:color w:val="7030A0"/>
          <w:sz w:val="28"/>
          <w:szCs w:val="28"/>
        </w:rPr>
        <w:t xml:space="preserve">Nathan </w:t>
      </w:r>
      <w:proofErr w:type="spellStart"/>
      <w:r w:rsidR="00311E0C" w:rsidRPr="00047D1A">
        <w:rPr>
          <w:rFonts w:ascii="Times New Roman" w:eastAsia="Cambria" w:hAnsi="Times New Roman" w:cs="Times New Roman"/>
          <w:color w:val="7030A0"/>
          <w:sz w:val="28"/>
          <w:szCs w:val="28"/>
        </w:rPr>
        <w:t>Quarderer</w:t>
      </w:r>
      <w:proofErr w:type="spellEnd"/>
      <w:r w:rsidR="00311E0C" w:rsidRPr="00047D1A">
        <w:rPr>
          <w:rFonts w:ascii="Times New Roman" w:eastAsia="Cambria" w:hAnsi="Times New Roman" w:cs="Times New Roman"/>
          <w:color w:val="7030A0"/>
          <w:sz w:val="28"/>
          <w:szCs w:val="28"/>
        </w:rPr>
        <w:t xml:space="preserve">, </w:t>
      </w:r>
      <w:r w:rsidR="009601A0" w:rsidRPr="00047D1A">
        <w:rPr>
          <w:rFonts w:ascii="Times New Roman" w:eastAsia="Cambria" w:hAnsi="Times New Roman" w:cs="Times New Roman"/>
          <w:color w:val="7030A0"/>
          <w:sz w:val="28"/>
          <w:szCs w:val="28"/>
        </w:rPr>
        <w:t>Northeast Iowa Community College, Calmar</w:t>
      </w:r>
      <w:r w:rsidR="00311E0C" w:rsidRPr="00047D1A">
        <w:rPr>
          <w:rFonts w:ascii="Times New Roman" w:eastAsia="Cambria" w:hAnsi="Times New Roman" w:cs="Times New Roman"/>
          <w:color w:val="7030A0"/>
          <w:sz w:val="28"/>
          <w:szCs w:val="28"/>
        </w:rPr>
        <w:t>, IA.</w:t>
      </w:r>
    </w:p>
    <w:p w:rsidR="009601A0" w:rsidRPr="00047D1A" w:rsidRDefault="009601A0" w:rsidP="009601A0">
      <w:pPr>
        <w:pStyle w:val="Default"/>
        <w:rPr>
          <w:rFonts w:ascii="Times New Roman" w:eastAsia="Cambria" w:hAnsi="Times New Roman" w:cs="Times New Roman"/>
          <w:color w:val="7030A0"/>
          <w:sz w:val="28"/>
          <w:szCs w:val="28"/>
        </w:rPr>
      </w:pPr>
    </w:p>
    <w:p w:rsidR="009601A0" w:rsidRPr="00047D1A" w:rsidRDefault="009601A0" w:rsidP="009601A0">
      <w:pPr>
        <w:pStyle w:val="Default"/>
        <w:rPr>
          <w:rFonts w:ascii="Times New Roman" w:eastAsia="Cambria" w:hAnsi="Times New Roman" w:cs="Times New Roman"/>
          <w:sz w:val="28"/>
          <w:szCs w:val="28"/>
        </w:rPr>
      </w:pPr>
      <w:r w:rsidRPr="00047D1A">
        <w:rPr>
          <w:rFonts w:ascii="Times New Roman" w:eastAsia="Cambria" w:hAnsi="Times New Roman" w:cs="Times New Roman"/>
          <w:sz w:val="28"/>
          <w:szCs w:val="28"/>
        </w:rPr>
        <w:t>In response to recent pushes for integration of STEM (technology, engineering, and mathematics) into the science curriculum, coupled with growing momentum behind the ‘maker’ movement, I have been inspired to re-think the way I approach activities in my introductory physics classroom.  The widely-available Arduino microcontroller provides an inexpensive means of infusing traditional physics lessons with a hint of STEM, giving students the opportunity to build their own data acquisition devices.  I will demonstrate one example of how I’m using these ideas with my classes, during a unit on one-dimensional motion.  Students build and program a motion detector, and then use it to obtain information about how their position, and velocities change with time.  These data are exported from Arduino, and represented graphically using Excel.  While this may take longer than traditional techniques reliant on the use of commercially available equipment, the time spent data wrangling has proven to be beneficial.</w:t>
      </w:r>
    </w:p>
    <w:p w:rsidR="009601A0" w:rsidRDefault="009601A0" w:rsidP="00745407">
      <w:pPr>
        <w:pStyle w:val="Default"/>
        <w:rPr>
          <w:rFonts w:ascii="Times New Roman" w:hAnsi="Times New Roman" w:cs="Times New Roman"/>
          <w:b/>
          <w:sz w:val="32"/>
          <w:szCs w:val="28"/>
        </w:rPr>
      </w:pPr>
    </w:p>
    <w:p w:rsidR="009601A0" w:rsidRDefault="009601A0" w:rsidP="00745407">
      <w:pPr>
        <w:pStyle w:val="Default"/>
        <w:rPr>
          <w:rFonts w:ascii="Times New Roman" w:hAnsi="Times New Roman" w:cs="Times New Roman"/>
          <w:b/>
          <w:sz w:val="32"/>
          <w:szCs w:val="28"/>
        </w:rPr>
      </w:pPr>
    </w:p>
    <w:p w:rsidR="00745407" w:rsidRPr="00047D1A" w:rsidRDefault="00A8700D" w:rsidP="00745407">
      <w:pPr>
        <w:pStyle w:val="Default"/>
        <w:rPr>
          <w:rFonts w:ascii="Times New Roman" w:hAnsi="Times New Roman" w:cs="Times New Roman"/>
          <w:color w:val="7030A0"/>
          <w:sz w:val="28"/>
          <w:szCs w:val="28"/>
        </w:rPr>
      </w:pPr>
      <w:r>
        <w:rPr>
          <w:rFonts w:ascii="Times New Roman" w:hAnsi="Times New Roman" w:cs="Times New Roman"/>
          <w:b/>
          <w:sz w:val="32"/>
          <w:szCs w:val="28"/>
        </w:rPr>
        <w:lastRenderedPageBreak/>
        <w:t>1:30</w:t>
      </w:r>
      <w:r w:rsidR="00DD164A" w:rsidRPr="00DD164A">
        <w:rPr>
          <w:rFonts w:ascii="Times New Roman" w:hAnsi="Times New Roman" w:cs="Times New Roman"/>
          <w:b/>
          <w:sz w:val="32"/>
          <w:szCs w:val="28"/>
        </w:rPr>
        <w:t xml:space="preserve"> – 2:00 PM</w:t>
      </w:r>
      <w:r w:rsidR="00DD164A" w:rsidRPr="00DD164A">
        <w:rPr>
          <w:rFonts w:ascii="Times New Roman" w:hAnsi="Times New Roman" w:cs="Times New Roman"/>
          <w:sz w:val="32"/>
          <w:szCs w:val="28"/>
        </w:rPr>
        <w:t xml:space="preserve"> </w:t>
      </w:r>
      <w:r w:rsidR="00745407" w:rsidRPr="00047D1A">
        <w:rPr>
          <w:rFonts w:ascii="Times New Roman" w:hAnsi="Times New Roman" w:cs="Times New Roman"/>
          <w:color w:val="7030A0"/>
          <w:sz w:val="28"/>
          <w:szCs w:val="28"/>
        </w:rPr>
        <w:t>IAAPT Business meeting and election</w:t>
      </w:r>
      <w:r w:rsidR="00C51396" w:rsidRPr="00047D1A">
        <w:rPr>
          <w:rFonts w:ascii="Times New Roman" w:hAnsi="Times New Roman" w:cs="Times New Roman"/>
          <w:color w:val="7030A0"/>
          <w:sz w:val="28"/>
          <w:szCs w:val="28"/>
        </w:rPr>
        <w:t xml:space="preserve"> of a new President Elect and Vice President (High Schools)</w:t>
      </w:r>
      <w:r w:rsidR="00745407" w:rsidRPr="00047D1A">
        <w:rPr>
          <w:rFonts w:ascii="Times New Roman" w:hAnsi="Times New Roman" w:cs="Times New Roman"/>
          <w:color w:val="7030A0"/>
          <w:sz w:val="28"/>
          <w:szCs w:val="28"/>
        </w:rPr>
        <w:t>.</w:t>
      </w:r>
    </w:p>
    <w:p w:rsidR="00426BA8" w:rsidRPr="00542BC2" w:rsidRDefault="00426BA8" w:rsidP="00745407">
      <w:pPr>
        <w:pStyle w:val="Default"/>
        <w:rPr>
          <w:rFonts w:ascii="Times New Roman" w:hAnsi="Times New Roman" w:cs="Times New Roman"/>
          <w:sz w:val="28"/>
          <w:szCs w:val="28"/>
        </w:rPr>
      </w:pPr>
    </w:p>
    <w:p w:rsidR="00542BC2" w:rsidRPr="00542BC2" w:rsidRDefault="00DD164A" w:rsidP="00745407">
      <w:pPr>
        <w:pStyle w:val="Default"/>
        <w:rPr>
          <w:rFonts w:ascii="Times New Roman" w:hAnsi="Times New Roman" w:cs="Times New Roman"/>
          <w:sz w:val="28"/>
          <w:szCs w:val="28"/>
        </w:rPr>
      </w:pPr>
      <w:r>
        <w:rPr>
          <w:rFonts w:ascii="Times New Roman" w:hAnsi="Times New Roman" w:cs="Times New Roman"/>
          <w:b/>
          <w:sz w:val="32"/>
          <w:szCs w:val="28"/>
        </w:rPr>
        <w:t>2:00 - 3:0</w:t>
      </w:r>
      <w:r w:rsidR="00542BC2" w:rsidRPr="00542BC2">
        <w:rPr>
          <w:rFonts w:ascii="Times New Roman" w:hAnsi="Times New Roman" w:cs="Times New Roman"/>
          <w:b/>
          <w:sz w:val="32"/>
          <w:szCs w:val="28"/>
        </w:rPr>
        <w:t>0</w:t>
      </w:r>
      <w:r w:rsidR="00426BA8">
        <w:rPr>
          <w:rFonts w:ascii="Times New Roman" w:hAnsi="Times New Roman" w:cs="Times New Roman"/>
          <w:b/>
          <w:sz w:val="32"/>
          <w:szCs w:val="28"/>
        </w:rPr>
        <w:t xml:space="preserve"> PM</w:t>
      </w:r>
      <w:r w:rsidR="00542BC2" w:rsidRPr="00542BC2">
        <w:rPr>
          <w:rFonts w:ascii="Times New Roman" w:hAnsi="Times New Roman" w:cs="Times New Roman"/>
          <w:sz w:val="32"/>
          <w:szCs w:val="28"/>
        </w:rPr>
        <w:t xml:space="preserve"> </w:t>
      </w:r>
      <w:r w:rsidR="00542BC2" w:rsidRPr="00542BC2">
        <w:rPr>
          <w:rFonts w:ascii="Times New Roman" w:hAnsi="Times New Roman" w:cs="Times New Roman"/>
          <w:sz w:val="28"/>
          <w:szCs w:val="28"/>
        </w:rPr>
        <w:t xml:space="preserve">- </w:t>
      </w:r>
      <w:r w:rsidR="00047D1A" w:rsidRPr="00047D1A">
        <w:rPr>
          <w:rFonts w:ascii="Times New Roman" w:hAnsi="Times New Roman" w:cs="Times New Roman"/>
          <w:color w:val="7030A0"/>
          <w:sz w:val="28"/>
          <w:szCs w:val="28"/>
        </w:rPr>
        <w:t>State-Of-The-Art Motion Biomechanics Lab Tour.</w:t>
      </w:r>
      <w:r w:rsidR="00047D1A">
        <w:rPr>
          <w:rFonts w:ascii="Times New Roman" w:hAnsi="Times New Roman" w:cs="Times New Roman"/>
          <w:sz w:val="28"/>
          <w:szCs w:val="28"/>
        </w:rPr>
        <w:t xml:space="preserve">  </w:t>
      </w:r>
      <w:r w:rsidR="00542BC2" w:rsidRPr="00542BC2">
        <w:rPr>
          <w:rFonts w:ascii="Times New Roman" w:hAnsi="Times New Roman" w:cs="Times New Roman"/>
          <w:sz w:val="28"/>
          <w:szCs w:val="28"/>
        </w:rPr>
        <w:t xml:space="preserve">Lab director, Prof. </w:t>
      </w:r>
      <w:proofErr w:type="spellStart"/>
      <w:r w:rsidR="00542BC2" w:rsidRPr="00542BC2">
        <w:rPr>
          <w:rFonts w:ascii="Times New Roman" w:hAnsi="Times New Roman" w:cs="Times New Roman"/>
          <w:sz w:val="28"/>
          <w:szCs w:val="28"/>
        </w:rPr>
        <w:t>Kayt</w:t>
      </w:r>
      <w:proofErr w:type="spellEnd"/>
      <w:r w:rsidR="00542BC2" w:rsidRPr="00542BC2">
        <w:rPr>
          <w:rFonts w:ascii="Times New Roman" w:hAnsi="Times New Roman" w:cs="Times New Roman"/>
          <w:sz w:val="28"/>
          <w:szCs w:val="28"/>
        </w:rPr>
        <w:t xml:space="preserve"> Frisch, will lead a tour of the lab facilities </w:t>
      </w:r>
      <w:r w:rsidR="00047D1A">
        <w:rPr>
          <w:rFonts w:ascii="Times New Roman" w:hAnsi="Times New Roman" w:cs="Times New Roman"/>
          <w:sz w:val="28"/>
          <w:szCs w:val="28"/>
        </w:rPr>
        <w:t>which is</w:t>
      </w:r>
      <w:r w:rsidR="004D6818">
        <w:rPr>
          <w:rFonts w:ascii="Times New Roman" w:hAnsi="Times New Roman" w:cs="Times New Roman"/>
          <w:sz w:val="28"/>
          <w:szCs w:val="28"/>
        </w:rPr>
        <w:t xml:space="preserve"> a</w:t>
      </w:r>
      <w:r w:rsidR="004D6818" w:rsidRPr="004D6818">
        <w:rPr>
          <w:rFonts w:ascii="Times New Roman" w:hAnsi="Times New Roman" w:cs="Times New Roman"/>
          <w:sz w:val="28"/>
          <w:szCs w:val="28"/>
        </w:rPr>
        <w:t xml:space="preserve"> state-of-the-art motion biomechanics lab on campus. The lab has an array of high speed cameras, a force plate, and an EMG system for recording motion, ground reaction force (“normal force”) and muscle electrical activity respectively</w:t>
      </w:r>
      <w:r w:rsidR="00542BC2" w:rsidRPr="00542BC2">
        <w:rPr>
          <w:rFonts w:ascii="Times New Roman" w:hAnsi="Times New Roman" w:cs="Times New Roman"/>
          <w:sz w:val="28"/>
          <w:szCs w:val="28"/>
        </w:rPr>
        <w:t>.</w:t>
      </w:r>
      <w:r w:rsidR="004D6818">
        <w:rPr>
          <w:rFonts w:ascii="Times New Roman" w:hAnsi="Times New Roman" w:cs="Times New Roman"/>
          <w:sz w:val="28"/>
          <w:szCs w:val="28"/>
        </w:rPr>
        <w:t xml:space="preserve"> </w:t>
      </w:r>
      <w:r w:rsidR="004D6818" w:rsidRPr="004D6818">
        <w:rPr>
          <w:rFonts w:ascii="Times New Roman" w:hAnsi="Times New Roman" w:cs="Times New Roman"/>
          <w:sz w:val="28"/>
          <w:szCs w:val="28"/>
        </w:rPr>
        <w:t xml:space="preserve">Prof. </w:t>
      </w:r>
      <w:proofErr w:type="spellStart"/>
      <w:r w:rsidR="004D6818" w:rsidRPr="004D6818">
        <w:rPr>
          <w:rFonts w:ascii="Times New Roman" w:hAnsi="Times New Roman" w:cs="Times New Roman"/>
          <w:sz w:val="28"/>
          <w:szCs w:val="28"/>
        </w:rPr>
        <w:t>Kayt</w:t>
      </w:r>
      <w:proofErr w:type="spellEnd"/>
      <w:r w:rsidR="004D6818" w:rsidRPr="004D6818">
        <w:rPr>
          <w:rFonts w:ascii="Times New Roman" w:hAnsi="Times New Roman" w:cs="Times New Roman"/>
          <w:sz w:val="28"/>
          <w:szCs w:val="28"/>
        </w:rPr>
        <w:t xml:space="preserve"> Frisch</w:t>
      </w:r>
      <w:r w:rsidR="004D6818">
        <w:rPr>
          <w:rFonts w:ascii="Times New Roman" w:hAnsi="Times New Roman" w:cs="Times New Roman"/>
          <w:sz w:val="28"/>
          <w:szCs w:val="28"/>
        </w:rPr>
        <w:t xml:space="preserve"> will </w:t>
      </w:r>
      <w:r w:rsidR="004D6818" w:rsidRPr="004D6818">
        <w:rPr>
          <w:rFonts w:ascii="Times New Roman" w:hAnsi="Times New Roman" w:cs="Times New Roman"/>
          <w:sz w:val="28"/>
          <w:szCs w:val="28"/>
        </w:rPr>
        <w:t>talk about some of class projects and biomechanics research being conducted in the lab.</w:t>
      </w:r>
    </w:p>
    <w:p w:rsidR="009C0BD8" w:rsidRDefault="009C0BD8" w:rsidP="00745407">
      <w:pPr>
        <w:pStyle w:val="Default"/>
        <w:rPr>
          <w:rFonts w:ascii="Times New Roman" w:hAnsi="Times New Roman" w:cs="Times New Roman"/>
          <w:b/>
          <w:sz w:val="32"/>
          <w:szCs w:val="28"/>
        </w:rPr>
      </w:pPr>
    </w:p>
    <w:p w:rsidR="00542BC2" w:rsidRPr="00542BC2" w:rsidRDefault="00DD164A" w:rsidP="00745407">
      <w:pPr>
        <w:pStyle w:val="Default"/>
        <w:rPr>
          <w:rFonts w:ascii="Times New Roman" w:hAnsi="Times New Roman" w:cs="Times New Roman"/>
          <w:sz w:val="28"/>
          <w:szCs w:val="28"/>
        </w:rPr>
      </w:pPr>
      <w:r>
        <w:rPr>
          <w:rFonts w:ascii="Times New Roman" w:hAnsi="Times New Roman" w:cs="Times New Roman"/>
          <w:b/>
          <w:sz w:val="32"/>
          <w:szCs w:val="28"/>
        </w:rPr>
        <w:t>3:0</w:t>
      </w:r>
      <w:r w:rsidR="009C0BD8">
        <w:rPr>
          <w:rFonts w:ascii="Times New Roman" w:hAnsi="Times New Roman" w:cs="Times New Roman"/>
          <w:b/>
          <w:sz w:val="32"/>
          <w:szCs w:val="28"/>
        </w:rPr>
        <w:t>0</w:t>
      </w:r>
      <w:r w:rsidR="00542BC2" w:rsidRPr="00542BC2">
        <w:rPr>
          <w:rFonts w:ascii="Times New Roman" w:hAnsi="Times New Roman" w:cs="Times New Roman"/>
          <w:b/>
          <w:sz w:val="32"/>
          <w:szCs w:val="28"/>
        </w:rPr>
        <w:t xml:space="preserve"> PM</w:t>
      </w:r>
      <w:r w:rsidR="00542BC2" w:rsidRPr="00542BC2">
        <w:rPr>
          <w:rFonts w:ascii="Times New Roman" w:hAnsi="Times New Roman" w:cs="Times New Roman"/>
          <w:sz w:val="32"/>
          <w:szCs w:val="28"/>
        </w:rPr>
        <w:t xml:space="preserve"> </w:t>
      </w:r>
      <w:r w:rsidR="00542BC2" w:rsidRPr="00542BC2">
        <w:rPr>
          <w:rFonts w:ascii="Times New Roman" w:hAnsi="Times New Roman" w:cs="Times New Roman"/>
          <w:sz w:val="28"/>
          <w:szCs w:val="28"/>
        </w:rPr>
        <w:t>– Break</w:t>
      </w:r>
      <w:r w:rsidR="009C0BD8">
        <w:rPr>
          <w:rFonts w:ascii="Times New Roman" w:hAnsi="Times New Roman" w:cs="Times New Roman"/>
          <w:sz w:val="28"/>
          <w:szCs w:val="28"/>
        </w:rPr>
        <w:t>/</w:t>
      </w:r>
      <w:r w:rsidR="00542BC2" w:rsidRPr="00542BC2">
        <w:rPr>
          <w:rFonts w:ascii="Times New Roman" w:hAnsi="Times New Roman" w:cs="Times New Roman"/>
          <w:sz w:val="28"/>
          <w:szCs w:val="28"/>
        </w:rPr>
        <w:t>Go Home!</w:t>
      </w:r>
    </w:p>
    <w:sectPr w:rsidR="00542BC2" w:rsidRPr="0054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EF"/>
    <w:rsid w:val="00047D1A"/>
    <w:rsid w:val="00165C1E"/>
    <w:rsid w:val="00221135"/>
    <w:rsid w:val="00311E0C"/>
    <w:rsid w:val="00387F95"/>
    <w:rsid w:val="003918E0"/>
    <w:rsid w:val="00426BA8"/>
    <w:rsid w:val="004D5573"/>
    <w:rsid w:val="004D6818"/>
    <w:rsid w:val="00542BC2"/>
    <w:rsid w:val="006629AA"/>
    <w:rsid w:val="006C40DE"/>
    <w:rsid w:val="00745407"/>
    <w:rsid w:val="008342EF"/>
    <w:rsid w:val="008C52D0"/>
    <w:rsid w:val="0092401A"/>
    <w:rsid w:val="009601A0"/>
    <w:rsid w:val="009C0BD8"/>
    <w:rsid w:val="009F5A41"/>
    <w:rsid w:val="00A8700D"/>
    <w:rsid w:val="00BF3BB3"/>
    <w:rsid w:val="00C51396"/>
    <w:rsid w:val="00CE5912"/>
    <w:rsid w:val="00D62137"/>
    <w:rsid w:val="00DD164A"/>
    <w:rsid w:val="00D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7047"/>
  <w15:chartTrackingRefBased/>
  <w15:docId w15:val="{DDA4A886-1267-4708-89C1-D2239F1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54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Trenton</dc:creator>
  <cp:keywords/>
  <dc:description/>
  <cp:lastModifiedBy>Humphrey, Trenton</cp:lastModifiedBy>
  <cp:revision>19</cp:revision>
  <cp:lastPrinted>2017-10-13T13:23:00Z</cp:lastPrinted>
  <dcterms:created xsi:type="dcterms:W3CDTF">2017-10-13T13:14:00Z</dcterms:created>
  <dcterms:modified xsi:type="dcterms:W3CDTF">2017-11-03T15:00:00Z</dcterms:modified>
</cp:coreProperties>
</file>