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45" w:rsidRPr="0084253B" w:rsidRDefault="0084253B" w:rsidP="007F3466">
      <w:pPr>
        <w:jc w:val="center"/>
        <w:rPr>
          <w:rFonts w:asciiTheme="majorHAnsi" w:hAnsiTheme="majorHAnsi"/>
          <w:b/>
          <w:color w:val="365F91"/>
          <w:sz w:val="48"/>
          <w:szCs w:val="48"/>
          <w:u w:val="single"/>
        </w:rPr>
      </w:pPr>
      <w:bookmarkStart w:id="0" w:name="_GoBack"/>
      <w:bookmarkEnd w:id="0"/>
      <w:r w:rsidRPr="0084253B">
        <w:rPr>
          <w:rFonts w:asciiTheme="majorHAnsi" w:hAnsiTheme="majorHAnsi"/>
          <w:b/>
          <w:color w:val="365F91"/>
          <w:sz w:val="48"/>
          <w:szCs w:val="48"/>
          <w:u w:val="single"/>
        </w:rPr>
        <w:t xml:space="preserve">American Association of Physics Teachers (AAPT) – </w:t>
      </w:r>
      <w:r w:rsidR="00CC3545" w:rsidRPr="0084253B">
        <w:rPr>
          <w:rFonts w:asciiTheme="majorHAnsi" w:hAnsiTheme="majorHAnsi"/>
          <w:b/>
          <w:color w:val="365F91"/>
          <w:sz w:val="48"/>
          <w:szCs w:val="48"/>
          <w:u w:val="single"/>
        </w:rPr>
        <w:t>Iowa Section Annual Meeting</w:t>
      </w:r>
    </w:p>
    <w:p w:rsidR="00CC3545" w:rsidRPr="0084253B" w:rsidRDefault="00CC3545" w:rsidP="007F3466">
      <w:pPr>
        <w:jc w:val="center"/>
        <w:rPr>
          <w:rFonts w:asciiTheme="majorHAnsi" w:hAnsiTheme="majorHAnsi"/>
          <w:b/>
          <w:i/>
          <w:color w:val="365F91"/>
          <w:sz w:val="48"/>
          <w:szCs w:val="48"/>
        </w:rPr>
      </w:pPr>
      <w:r w:rsidRPr="0084253B">
        <w:rPr>
          <w:rFonts w:asciiTheme="majorHAnsi" w:hAnsiTheme="majorHAnsi"/>
          <w:b/>
          <w:i/>
          <w:color w:val="365F91"/>
          <w:sz w:val="48"/>
          <w:szCs w:val="48"/>
        </w:rPr>
        <w:t xml:space="preserve">Saturday, November </w:t>
      </w:r>
      <w:r w:rsidR="00CF2C5F" w:rsidRPr="0084253B">
        <w:rPr>
          <w:rFonts w:asciiTheme="majorHAnsi" w:hAnsiTheme="majorHAnsi"/>
          <w:b/>
          <w:i/>
          <w:color w:val="365F91"/>
          <w:sz w:val="48"/>
          <w:szCs w:val="48"/>
        </w:rPr>
        <w:t>7</w:t>
      </w:r>
      <w:r w:rsidRPr="0084253B">
        <w:rPr>
          <w:rFonts w:asciiTheme="majorHAnsi" w:hAnsiTheme="majorHAnsi"/>
          <w:b/>
          <w:i/>
          <w:color w:val="365F91"/>
          <w:sz w:val="48"/>
          <w:szCs w:val="48"/>
        </w:rPr>
        <w:t>, 201</w:t>
      </w:r>
      <w:r w:rsidR="00CF2C5F" w:rsidRPr="0084253B">
        <w:rPr>
          <w:rFonts w:asciiTheme="majorHAnsi" w:hAnsiTheme="majorHAnsi"/>
          <w:b/>
          <w:i/>
          <w:color w:val="365F91"/>
          <w:sz w:val="48"/>
          <w:szCs w:val="48"/>
        </w:rPr>
        <w:t>5</w:t>
      </w:r>
    </w:p>
    <w:p w:rsidR="00CC3545" w:rsidRPr="0084253B" w:rsidRDefault="00CC3545" w:rsidP="007F3466">
      <w:pPr>
        <w:jc w:val="center"/>
        <w:rPr>
          <w:rFonts w:asciiTheme="majorHAnsi" w:hAnsiTheme="majorHAnsi"/>
          <w:b/>
          <w:i/>
          <w:color w:val="365F91"/>
          <w:sz w:val="48"/>
          <w:szCs w:val="48"/>
        </w:rPr>
      </w:pPr>
      <w:r w:rsidRPr="0084253B">
        <w:rPr>
          <w:rFonts w:asciiTheme="majorHAnsi" w:hAnsiTheme="majorHAnsi"/>
          <w:b/>
          <w:i/>
          <w:color w:val="365F91"/>
          <w:sz w:val="48"/>
          <w:szCs w:val="48"/>
        </w:rPr>
        <w:t>8:30 am – 4:00 pm</w:t>
      </w:r>
    </w:p>
    <w:p w:rsidR="00CF2C5F" w:rsidRPr="00AF6B29" w:rsidRDefault="00CF2C5F" w:rsidP="00CF2C5F">
      <w:pPr>
        <w:pStyle w:val="Heading3"/>
        <w:jc w:val="center"/>
        <w:rPr>
          <w:rFonts w:asciiTheme="majorHAnsi" w:hAnsiTheme="majorHAnsi" w:cs="Arial"/>
          <w:color w:val="365F91" w:themeColor="accent1" w:themeShade="BF"/>
          <w:sz w:val="72"/>
          <w:szCs w:val="40"/>
          <w:u w:val="single"/>
        </w:rPr>
      </w:pPr>
      <w:r w:rsidRPr="00AF6B29">
        <w:rPr>
          <w:rFonts w:asciiTheme="majorHAnsi" w:hAnsiTheme="majorHAnsi" w:cs="Arial"/>
          <w:b w:val="0"/>
          <w:color w:val="365F91" w:themeColor="accent1" w:themeShade="BF"/>
          <w:sz w:val="72"/>
          <w:szCs w:val="40"/>
          <w:u w:val="single"/>
        </w:rPr>
        <w:t>Central Academy</w:t>
      </w:r>
    </w:p>
    <w:p w:rsidR="00AF6B29" w:rsidRPr="00AF6B29" w:rsidRDefault="00CF2C5F" w:rsidP="00AF6B29">
      <w:pPr>
        <w:pStyle w:val="Heading3"/>
        <w:jc w:val="center"/>
        <w:rPr>
          <w:rFonts w:asciiTheme="majorHAnsi" w:hAnsiTheme="majorHAnsi" w:cs="Arial"/>
          <w:color w:val="365F91" w:themeColor="accent1" w:themeShade="BF"/>
          <w:sz w:val="44"/>
          <w:u w:val="single"/>
        </w:rPr>
      </w:pPr>
      <w:r w:rsidRPr="00AF6B29">
        <w:rPr>
          <w:rFonts w:asciiTheme="majorHAnsi" w:hAnsiTheme="majorHAnsi" w:cs="Arial"/>
          <w:color w:val="365F91" w:themeColor="accent1" w:themeShade="BF"/>
          <w:sz w:val="44"/>
          <w:u w:val="single"/>
        </w:rPr>
        <w:t>1912 Grand Avenue, Des Moines, IA 50309</w:t>
      </w:r>
    </w:p>
    <w:p w:rsidR="00AF6B29" w:rsidRPr="00AF6B29" w:rsidRDefault="00AF6B29" w:rsidP="00AF6B29">
      <w:pPr>
        <w:pStyle w:val="Heading3"/>
        <w:jc w:val="center"/>
        <w:rPr>
          <w:rFonts w:asciiTheme="majorHAnsi" w:hAnsiTheme="majorHAnsi" w:cs="Arial"/>
          <w:color w:val="365F91" w:themeColor="accent1" w:themeShade="BF"/>
          <w:sz w:val="44"/>
          <w:u w:val="single"/>
        </w:rPr>
      </w:pPr>
      <w:r w:rsidRPr="00AF6B29">
        <w:rPr>
          <w:rFonts w:asciiTheme="majorHAnsi" w:hAnsiTheme="majorHAnsi"/>
          <w:noProof/>
        </w:rPr>
        <w:drawing>
          <wp:inline distT="0" distB="0" distL="0" distR="0" wp14:anchorId="57716AAC" wp14:editId="2DC8EC3D">
            <wp:extent cx="3130550" cy="1530350"/>
            <wp:effectExtent l="19050" t="1905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299" t="26154" r="2030" b="32650"/>
                    <a:stretch/>
                  </pic:blipFill>
                  <pic:spPr bwMode="auto">
                    <a:xfrm>
                      <a:off x="0" y="0"/>
                      <a:ext cx="3130550" cy="1530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545" w:rsidRPr="00591466" w:rsidRDefault="00CC3545" w:rsidP="007F3466">
      <w:pPr>
        <w:pStyle w:val="msonormalcxspmiddle"/>
        <w:rPr>
          <w:rFonts w:asciiTheme="majorHAnsi" w:hAnsiTheme="majorHAnsi" w:cs="Arial"/>
          <w:sz w:val="32"/>
          <w:szCs w:val="36"/>
        </w:rPr>
      </w:pPr>
      <w:r w:rsidRPr="00591466">
        <w:rPr>
          <w:rFonts w:asciiTheme="majorHAnsi" w:hAnsiTheme="majorHAnsi" w:cs="Arial"/>
          <w:sz w:val="32"/>
          <w:szCs w:val="36"/>
        </w:rPr>
        <w:t xml:space="preserve">See the IAAPT link at </w:t>
      </w:r>
      <w:hyperlink r:id="rId8" w:history="1">
        <w:r w:rsidRPr="00591466">
          <w:rPr>
            <w:rStyle w:val="Hyperlink"/>
            <w:rFonts w:asciiTheme="majorHAnsi" w:hAnsiTheme="majorHAnsi" w:cs="Arial"/>
            <w:sz w:val="32"/>
            <w:szCs w:val="36"/>
          </w:rPr>
          <w:t>http://faraday.physics.uiowa.edu/</w:t>
        </w:r>
      </w:hyperlink>
      <w:r w:rsidRPr="00591466">
        <w:rPr>
          <w:rFonts w:asciiTheme="majorHAnsi" w:hAnsiTheme="majorHAnsi" w:cs="Arial"/>
          <w:sz w:val="32"/>
          <w:szCs w:val="36"/>
        </w:rPr>
        <w:t xml:space="preserve"> for maps and more details.  $7.00 dues/conference fee will be payable at the meeting.</w:t>
      </w:r>
    </w:p>
    <w:p w:rsidR="00CC3545" w:rsidRPr="00591466" w:rsidRDefault="00CC3545" w:rsidP="007F3466">
      <w:pPr>
        <w:rPr>
          <w:rFonts w:asciiTheme="majorHAnsi" w:hAnsiTheme="majorHAnsi" w:cs="Arial"/>
          <w:bCs/>
          <w:sz w:val="32"/>
          <w:szCs w:val="32"/>
        </w:rPr>
      </w:pPr>
      <w:r w:rsidRPr="00591466">
        <w:rPr>
          <w:rFonts w:asciiTheme="majorHAnsi" w:hAnsiTheme="majorHAnsi" w:cs="Arial"/>
          <w:bCs/>
          <w:sz w:val="32"/>
          <w:szCs w:val="32"/>
        </w:rPr>
        <w:t xml:space="preserve">See the call for papers if you </w:t>
      </w:r>
      <w:r w:rsidR="00591466" w:rsidRPr="00591466">
        <w:rPr>
          <w:rFonts w:asciiTheme="majorHAnsi" w:hAnsiTheme="majorHAnsi" w:cs="Arial"/>
          <w:bCs/>
          <w:sz w:val="32"/>
          <w:szCs w:val="32"/>
        </w:rPr>
        <w:t>would like make a presentation (</w:t>
      </w:r>
      <w:r w:rsidR="00591466" w:rsidRPr="00591466">
        <w:rPr>
          <w:rFonts w:asciiTheme="majorHAnsi" w:hAnsiTheme="majorHAnsi" w:cs="Arial"/>
          <w:b/>
          <w:bCs/>
          <w:sz w:val="32"/>
          <w:szCs w:val="32"/>
          <w:u w:val="single"/>
        </w:rPr>
        <w:t>abstract submission due October 19</w:t>
      </w:r>
      <w:r w:rsidR="00591466" w:rsidRPr="00591466">
        <w:rPr>
          <w:rFonts w:asciiTheme="majorHAnsi" w:hAnsiTheme="majorHAnsi" w:cs="Arial"/>
          <w:b/>
          <w:bCs/>
          <w:sz w:val="32"/>
          <w:szCs w:val="32"/>
          <w:u w:val="single"/>
          <w:vertAlign w:val="superscript"/>
        </w:rPr>
        <w:t>th</w:t>
      </w:r>
      <w:r w:rsidR="00591466" w:rsidRPr="00591466">
        <w:rPr>
          <w:rFonts w:asciiTheme="majorHAnsi" w:hAnsiTheme="majorHAnsi" w:cs="Arial"/>
          <w:bCs/>
          <w:sz w:val="32"/>
          <w:szCs w:val="32"/>
        </w:rPr>
        <w:t xml:space="preserve">).  </w:t>
      </w:r>
      <w:r w:rsidRPr="00591466">
        <w:rPr>
          <w:rFonts w:asciiTheme="majorHAnsi" w:hAnsiTheme="majorHAnsi" w:cs="Arial"/>
          <w:bCs/>
          <w:sz w:val="32"/>
          <w:szCs w:val="32"/>
        </w:rPr>
        <w:t xml:space="preserve">In addition to </w:t>
      </w:r>
      <w:proofErr w:type="gramStart"/>
      <w:r w:rsidRPr="00591466">
        <w:rPr>
          <w:rFonts w:asciiTheme="majorHAnsi" w:hAnsiTheme="majorHAnsi" w:cs="Arial"/>
          <w:bCs/>
          <w:sz w:val="32"/>
          <w:szCs w:val="32"/>
        </w:rPr>
        <w:t>presentations</w:t>
      </w:r>
      <w:proofErr w:type="gramEnd"/>
      <w:r w:rsidRPr="00591466">
        <w:rPr>
          <w:rFonts w:asciiTheme="majorHAnsi" w:hAnsiTheme="majorHAnsi" w:cs="Arial"/>
          <w:bCs/>
          <w:sz w:val="32"/>
          <w:szCs w:val="32"/>
        </w:rPr>
        <w:t xml:space="preserve">, we’ll have a session of </w:t>
      </w:r>
      <w:r w:rsidRPr="00591466">
        <w:rPr>
          <w:rFonts w:asciiTheme="majorHAnsi" w:hAnsiTheme="majorHAnsi" w:cs="Arial"/>
          <w:b/>
          <w:bCs/>
          <w:sz w:val="32"/>
          <w:szCs w:val="32"/>
        </w:rPr>
        <w:t>“What is this?”</w:t>
      </w:r>
      <w:r w:rsidRPr="00591466">
        <w:rPr>
          <w:rFonts w:asciiTheme="majorHAnsi" w:hAnsiTheme="majorHAnsi" w:cs="Arial"/>
          <w:bCs/>
          <w:sz w:val="32"/>
          <w:szCs w:val="32"/>
        </w:rPr>
        <w:t xml:space="preserve"> </w:t>
      </w:r>
      <w:r w:rsidR="00CF2C5F" w:rsidRPr="00591466">
        <w:rPr>
          <w:rFonts w:asciiTheme="majorHAnsi" w:hAnsiTheme="majorHAnsi" w:cs="Arial"/>
          <w:bCs/>
          <w:sz w:val="32"/>
          <w:szCs w:val="32"/>
        </w:rPr>
        <w:t>(</w:t>
      </w:r>
      <w:proofErr w:type="gramStart"/>
      <w:r w:rsidR="00CF2C5F" w:rsidRPr="00591466">
        <w:rPr>
          <w:rFonts w:asciiTheme="majorHAnsi" w:hAnsiTheme="majorHAnsi" w:cs="Arial"/>
          <w:bCs/>
          <w:sz w:val="32"/>
          <w:szCs w:val="32"/>
        </w:rPr>
        <w:t>aka</w:t>
      </w:r>
      <w:proofErr w:type="gramEnd"/>
      <w:r w:rsidR="00CF2C5F" w:rsidRPr="00591466">
        <w:rPr>
          <w:rFonts w:asciiTheme="majorHAnsi" w:hAnsiTheme="majorHAnsi" w:cs="Arial"/>
          <w:bCs/>
          <w:sz w:val="32"/>
          <w:szCs w:val="32"/>
        </w:rPr>
        <w:t xml:space="preserve"> </w:t>
      </w:r>
      <w:r w:rsidR="00AF6B29" w:rsidRPr="00591466">
        <w:rPr>
          <w:rFonts w:asciiTheme="majorHAnsi" w:hAnsiTheme="majorHAnsi" w:cs="Arial"/>
          <w:bCs/>
          <w:sz w:val="32"/>
          <w:szCs w:val="32"/>
        </w:rPr>
        <w:t>‘</w:t>
      </w:r>
      <w:r w:rsidR="00CF2C5F" w:rsidRPr="00591466">
        <w:rPr>
          <w:rFonts w:asciiTheme="majorHAnsi" w:hAnsiTheme="majorHAnsi" w:cs="Arial"/>
          <w:bCs/>
          <w:i/>
          <w:sz w:val="32"/>
          <w:szCs w:val="32"/>
        </w:rPr>
        <w:t>Who can stump Dale?</w:t>
      </w:r>
      <w:r w:rsidR="00AF6B29" w:rsidRPr="00591466">
        <w:rPr>
          <w:rFonts w:asciiTheme="majorHAnsi" w:hAnsiTheme="majorHAnsi" w:cs="Arial"/>
          <w:bCs/>
          <w:i/>
          <w:sz w:val="32"/>
          <w:szCs w:val="32"/>
        </w:rPr>
        <w:t>’</w:t>
      </w:r>
      <w:r w:rsidR="00CF2C5F" w:rsidRPr="00591466">
        <w:rPr>
          <w:rFonts w:asciiTheme="majorHAnsi" w:hAnsiTheme="majorHAnsi" w:cs="Arial"/>
          <w:bCs/>
          <w:sz w:val="32"/>
          <w:szCs w:val="32"/>
        </w:rPr>
        <w:t xml:space="preserve">).  </w:t>
      </w:r>
      <w:r w:rsidRPr="00591466">
        <w:rPr>
          <w:rFonts w:asciiTheme="majorHAnsi" w:hAnsiTheme="majorHAnsi" w:cs="Arial"/>
          <w:bCs/>
          <w:sz w:val="32"/>
          <w:szCs w:val="32"/>
        </w:rPr>
        <w:t>If you have a piece of equipment that you don’t recognize and w</w:t>
      </w:r>
      <w:r w:rsidR="00AF6B29" w:rsidRPr="00591466">
        <w:rPr>
          <w:rFonts w:asciiTheme="majorHAnsi" w:hAnsiTheme="majorHAnsi" w:cs="Arial"/>
          <w:bCs/>
          <w:sz w:val="32"/>
          <w:szCs w:val="32"/>
        </w:rPr>
        <w:t>an</w:t>
      </w:r>
      <w:r w:rsidRPr="00591466">
        <w:rPr>
          <w:rFonts w:asciiTheme="majorHAnsi" w:hAnsiTheme="majorHAnsi" w:cs="Arial"/>
          <w:bCs/>
          <w:sz w:val="32"/>
          <w:szCs w:val="32"/>
        </w:rPr>
        <w:t>t to know what it is for, bring it along and pick our collective brains.  Or, bring something that you know to see if you can stump the audience.</w:t>
      </w:r>
    </w:p>
    <w:sectPr w:rsidR="00CC3545" w:rsidRPr="00591466" w:rsidSect="00C563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3B" w:rsidRDefault="0084253B" w:rsidP="0084253B">
      <w:pPr>
        <w:spacing w:after="0" w:line="240" w:lineRule="auto"/>
      </w:pPr>
      <w:r>
        <w:separator/>
      </w:r>
    </w:p>
  </w:endnote>
  <w:endnote w:type="continuationSeparator" w:id="0">
    <w:p w:rsidR="0084253B" w:rsidRDefault="0084253B" w:rsidP="0084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3B" w:rsidRDefault="0084253B" w:rsidP="0084253B">
      <w:pPr>
        <w:spacing w:after="0" w:line="240" w:lineRule="auto"/>
      </w:pPr>
      <w:r>
        <w:separator/>
      </w:r>
    </w:p>
  </w:footnote>
  <w:footnote w:type="continuationSeparator" w:id="0">
    <w:p w:rsidR="0084253B" w:rsidRDefault="0084253B" w:rsidP="0084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53B" w:rsidRDefault="0084253B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</w:t>
    </w:r>
  </w:p>
  <w:p w:rsidR="0084253B" w:rsidRDefault="00842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66"/>
    <w:rsid w:val="00041097"/>
    <w:rsid w:val="001A7BED"/>
    <w:rsid w:val="002411F1"/>
    <w:rsid w:val="004A34B3"/>
    <w:rsid w:val="00591466"/>
    <w:rsid w:val="006647CD"/>
    <w:rsid w:val="007F3466"/>
    <w:rsid w:val="0084253B"/>
    <w:rsid w:val="00AF6B29"/>
    <w:rsid w:val="00BA4DF8"/>
    <w:rsid w:val="00C563A2"/>
    <w:rsid w:val="00CB1002"/>
    <w:rsid w:val="00CC3545"/>
    <w:rsid w:val="00CF2C5F"/>
    <w:rsid w:val="00DE1254"/>
    <w:rsid w:val="00DF7BEC"/>
    <w:rsid w:val="00E329D1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43AEE1-B79B-484A-B4A5-A0EF1013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66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locked/>
    <w:rsid w:val="00CF2C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F34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7F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F3466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2C5F"/>
    <w:rPr>
      <w:rFonts w:ascii="Times New Roman" w:eastAsia="Times New Roman" w:hAnsi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4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5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4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53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aday.physics.uiowa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4D703-BF14-43FD-A306-1F07207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Section Annual Meeting</vt:lpstr>
    </vt:vector>
  </TitlesOfParts>
  <Company>Dordt College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Section Annual Meeting</dc:title>
  <dc:subject/>
  <dc:creator>John Zwart</dc:creator>
  <cp:keywords/>
  <dc:description/>
  <cp:lastModifiedBy>Stille, Dale E</cp:lastModifiedBy>
  <cp:revision>2</cp:revision>
  <dcterms:created xsi:type="dcterms:W3CDTF">2015-10-14T16:30:00Z</dcterms:created>
  <dcterms:modified xsi:type="dcterms:W3CDTF">2015-10-14T16:30:00Z</dcterms:modified>
</cp:coreProperties>
</file>